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0527" w14:textId="77777777" w:rsidR="00652A9D" w:rsidRPr="000E1080" w:rsidRDefault="00652A9D" w:rsidP="00652A9D">
      <w:pPr>
        <w:spacing w:line="240" w:lineRule="auto"/>
        <w:ind w:right="-327"/>
        <w:jc w:val="right"/>
        <w:rPr>
          <w:rFonts w:ascii="Candara Light" w:eastAsia="Times New Roman" w:hAnsi="Candara Light" w:cs="Times New Roman"/>
          <w:b/>
          <w:sz w:val="26"/>
          <w:lang w:val="en-US"/>
        </w:rPr>
      </w:pPr>
      <w:r w:rsidRPr="000E1080">
        <w:rPr>
          <w:rFonts w:ascii="Candara Light" w:eastAsia="Times New Roman" w:hAnsi="Candara Light" w:cs="Times New Roman"/>
          <w:b/>
          <w:sz w:val="26"/>
          <w:lang w:val="en-US"/>
        </w:rPr>
        <w:t>NON-PAPER</w:t>
      </w:r>
    </w:p>
    <w:p w14:paraId="3CB46004" w14:textId="77777777" w:rsidR="00652A9D" w:rsidRPr="000E1080" w:rsidRDefault="00652A9D" w:rsidP="00652A9D">
      <w:pPr>
        <w:spacing w:line="240" w:lineRule="auto"/>
        <w:ind w:right="-327"/>
        <w:jc w:val="right"/>
        <w:rPr>
          <w:rFonts w:ascii="Candara Light" w:eastAsia="Times New Roman" w:hAnsi="Candara Light" w:cs="Times New Roman"/>
          <w:b/>
          <w:sz w:val="26"/>
          <w:lang w:val="en-US"/>
        </w:rPr>
      </w:pPr>
    </w:p>
    <w:p w14:paraId="00000009" w14:textId="6ED451CB" w:rsidR="009777FC" w:rsidRPr="000E1080" w:rsidRDefault="00652A9D" w:rsidP="00652A9D">
      <w:pPr>
        <w:spacing w:line="240" w:lineRule="auto"/>
        <w:ind w:right="-327"/>
        <w:jc w:val="center"/>
        <w:rPr>
          <w:rFonts w:ascii="Candara Light" w:eastAsia="Times New Roman" w:hAnsi="Candara Light" w:cs="Times New Roman"/>
          <w:b/>
          <w:sz w:val="26"/>
          <w:lang w:val="en-US"/>
        </w:rPr>
      </w:pPr>
      <w:r w:rsidRPr="000E1080">
        <w:rPr>
          <w:rFonts w:ascii="Candara Light" w:eastAsia="Times New Roman" w:hAnsi="Candara Light" w:cs="Times New Roman"/>
          <w:b/>
          <w:sz w:val="26"/>
          <w:lang w:val="en-US"/>
        </w:rPr>
        <w:t>KEY PRIORITIES FOR WINTER 2024/25 IN THE ENERGY SECTOR OF UKRAINE</w:t>
      </w:r>
    </w:p>
    <w:p w14:paraId="7A1DD4BB" w14:textId="77777777" w:rsidR="00652A9D" w:rsidRPr="000E1080" w:rsidRDefault="00652A9D" w:rsidP="00652A9D">
      <w:pPr>
        <w:spacing w:line="240" w:lineRule="auto"/>
        <w:ind w:right="-327"/>
        <w:jc w:val="center"/>
        <w:rPr>
          <w:rFonts w:ascii="Candara Light" w:eastAsia="Times New Roman" w:hAnsi="Candara Light" w:cs="Times New Roman"/>
          <w:b/>
          <w:sz w:val="26"/>
          <w:lang w:val="en-US"/>
        </w:rPr>
      </w:pPr>
    </w:p>
    <w:p w14:paraId="4EB80905" w14:textId="6918DE87" w:rsidR="00652A9D" w:rsidRPr="000E1080" w:rsidRDefault="00652A9D" w:rsidP="00652A9D">
      <w:pPr>
        <w:spacing w:line="240" w:lineRule="auto"/>
        <w:ind w:right="-327"/>
        <w:jc w:val="center"/>
        <w:rPr>
          <w:rFonts w:ascii="Candara Light" w:eastAsia="Times New Roman" w:hAnsi="Candara Light" w:cs="Times New Roman"/>
          <w:b/>
          <w:sz w:val="26"/>
          <w:lang w:val="en-US"/>
        </w:rPr>
      </w:pPr>
      <w:r w:rsidRPr="000E1080">
        <w:rPr>
          <w:rFonts w:ascii="Candara Light" w:eastAsia="Times New Roman" w:hAnsi="Candara Light" w:cs="Times New Roman"/>
          <w:b/>
          <w:sz w:val="26"/>
          <w:lang w:val="en-US"/>
        </w:rPr>
        <w:t>Prepared summary by the Working Group under the auspices of the Ministry of Energy of Ukraine in coordination with the Ministry of Infrastructure and Regional Development upon the consultations with relevant stakeholders focusing on emergency and rapid response.</w:t>
      </w:r>
    </w:p>
    <w:p w14:paraId="3B05367D" w14:textId="77777777" w:rsidR="00652A9D" w:rsidRPr="000E1080" w:rsidRDefault="00652A9D" w:rsidP="00652A9D">
      <w:pPr>
        <w:spacing w:line="240" w:lineRule="auto"/>
        <w:ind w:right="-327"/>
        <w:jc w:val="both"/>
        <w:rPr>
          <w:rFonts w:ascii="Candara Light" w:eastAsia="Times New Roman" w:hAnsi="Candara Light" w:cs="Times New Roman"/>
          <w:b/>
          <w:sz w:val="26"/>
          <w:lang w:val="en-US"/>
        </w:rPr>
      </w:pPr>
    </w:p>
    <w:p w14:paraId="31B2AB6A" w14:textId="56C74D36" w:rsidR="00652A9D" w:rsidRPr="000E1080" w:rsidRDefault="00652A9D" w:rsidP="00652A9D">
      <w:pPr>
        <w:spacing w:line="240" w:lineRule="auto"/>
        <w:ind w:right="-327"/>
        <w:jc w:val="center"/>
        <w:rPr>
          <w:rFonts w:ascii="Candara Light" w:eastAsia="Times New Roman" w:hAnsi="Candara Light" w:cs="Times New Roman"/>
          <w:b/>
          <w:sz w:val="26"/>
          <w:lang w:val="en-US"/>
        </w:rPr>
      </w:pPr>
      <w:r w:rsidRPr="000E1080">
        <w:rPr>
          <w:rFonts w:ascii="Candara Light" w:eastAsia="Times New Roman" w:hAnsi="Candara Light" w:cs="Times New Roman"/>
          <w:b/>
          <w:sz w:val="26"/>
          <w:lang w:val="en-US"/>
        </w:rPr>
        <w:t>Kyiv, Ukraine</w:t>
      </w:r>
    </w:p>
    <w:p w14:paraId="7677BF2B" w14:textId="3AE5AB22" w:rsidR="00652A9D" w:rsidRPr="000E1080" w:rsidRDefault="00D52FF6" w:rsidP="00652A9D">
      <w:pPr>
        <w:spacing w:line="240" w:lineRule="auto"/>
        <w:ind w:right="-327"/>
        <w:jc w:val="center"/>
        <w:rPr>
          <w:rFonts w:ascii="Candara Light" w:eastAsia="Times New Roman" w:hAnsi="Candara Light" w:cs="Times New Roman"/>
          <w:b/>
          <w:sz w:val="26"/>
          <w:lang w:val="en-US"/>
        </w:rPr>
      </w:pPr>
      <w:r w:rsidRPr="000E1080">
        <w:rPr>
          <w:rFonts w:ascii="Candara Light" w:eastAsia="Times New Roman" w:hAnsi="Candara Light" w:cs="Times New Roman"/>
          <w:b/>
          <w:sz w:val="26"/>
          <w:lang w:val="en-US"/>
        </w:rPr>
        <w:t>August</w:t>
      </w:r>
      <w:r w:rsidR="00652A9D" w:rsidRPr="000E1080">
        <w:rPr>
          <w:rFonts w:ascii="Candara Light" w:eastAsia="Times New Roman" w:hAnsi="Candara Light" w:cs="Times New Roman"/>
          <w:b/>
          <w:sz w:val="26"/>
          <w:lang w:val="en-US"/>
        </w:rPr>
        <w:t xml:space="preserve"> </w:t>
      </w:r>
      <w:r w:rsidR="005C0BF2" w:rsidRPr="000E1080">
        <w:rPr>
          <w:rFonts w:ascii="Candara Light" w:eastAsia="Times New Roman" w:hAnsi="Candara Light" w:cs="Times New Roman"/>
          <w:b/>
          <w:sz w:val="26"/>
          <w:lang w:val="en-US"/>
        </w:rPr>
        <w:t>16</w:t>
      </w:r>
      <w:r w:rsidR="00652A9D" w:rsidRPr="000E1080">
        <w:rPr>
          <w:rFonts w:ascii="Candara Light" w:eastAsia="Times New Roman" w:hAnsi="Candara Light" w:cs="Times New Roman"/>
          <w:b/>
          <w:sz w:val="26"/>
          <w:lang w:val="en-US"/>
        </w:rPr>
        <w:t>, 2024</w:t>
      </w:r>
    </w:p>
    <w:p w14:paraId="4F6224D9" w14:textId="77777777" w:rsidR="00652A9D" w:rsidRPr="000E1080" w:rsidRDefault="00652A9D" w:rsidP="00652A9D">
      <w:pPr>
        <w:spacing w:line="240" w:lineRule="auto"/>
        <w:ind w:right="-327"/>
        <w:jc w:val="both"/>
        <w:rPr>
          <w:rFonts w:ascii="Candara Light" w:eastAsia="Times New Roman" w:hAnsi="Candara Light" w:cs="Times New Roman"/>
          <w:color w:val="1F1F1F"/>
          <w:sz w:val="26"/>
          <w:highlight w:val="white"/>
          <w:lang w:val="en-US"/>
        </w:rPr>
      </w:pPr>
    </w:p>
    <w:sdt>
      <w:sdtPr>
        <w:rPr>
          <w:rFonts w:ascii="Candara Light" w:eastAsia="Arial" w:hAnsi="Candara Light" w:cs="Times New Roman"/>
          <w:color w:val="auto"/>
          <w:sz w:val="26"/>
          <w:szCs w:val="22"/>
          <w:lang w:val="ru" w:eastAsia="en-GB"/>
        </w:rPr>
        <w:id w:val="-1893569359"/>
        <w:docPartObj>
          <w:docPartGallery w:val="Table of Contents"/>
          <w:docPartUnique/>
        </w:docPartObj>
      </w:sdtPr>
      <w:sdtEndPr>
        <w:rPr>
          <w:b/>
          <w:bCs/>
          <w:noProof/>
        </w:rPr>
      </w:sdtEndPr>
      <w:sdtContent>
        <w:p w14:paraId="1EE032B1" w14:textId="2E5680A2" w:rsidR="00802134" w:rsidRPr="000E1080" w:rsidRDefault="00802134">
          <w:pPr>
            <w:pStyle w:val="a6"/>
            <w:rPr>
              <w:rFonts w:ascii="Candara Light" w:hAnsi="Candara Light" w:cs="Times New Roman"/>
              <w:color w:val="auto"/>
              <w:sz w:val="26"/>
              <w:szCs w:val="28"/>
            </w:rPr>
          </w:pPr>
          <w:r w:rsidRPr="000E1080">
            <w:rPr>
              <w:rFonts w:ascii="Candara Light" w:hAnsi="Candara Light" w:cs="Times New Roman"/>
              <w:color w:val="auto"/>
              <w:sz w:val="26"/>
              <w:szCs w:val="28"/>
            </w:rPr>
            <w:t>Contents</w:t>
          </w:r>
        </w:p>
        <w:p w14:paraId="2D446B2D" w14:textId="77777777" w:rsidR="001754EA" w:rsidRPr="000E1080" w:rsidRDefault="001754EA" w:rsidP="001754EA">
          <w:pPr>
            <w:rPr>
              <w:rFonts w:ascii="Candara Light" w:hAnsi="Candara Light"/>
              <w:sz w:val="26"/>
              <w:lang w:val="en-US" w:eastAsia="en-US"/>
            </w:rPr>
          </w:pPr>
        </w:p>
        <w:p w14:paraId="23B1C295" w14:textId="29CFDA7F" w:rsidR="00BA4034" w:rsidRPr="000E1080" w:rsidRDefault="00802134">
          <w:pPr>
            <w:pStyle w:val="10"/>
            <w:tabs>
              <w:tab w:val="right" w:leader="dot" w:pos="9019"/>
            </w:tabs>
            <w:rPr>
              <w:rFonts w:ascii="Candara Light" w:eastAsiaTheme="minorEastAsia" w:hAnsi="Candara Light" w:cstheme="minorBidi"/>
              <w:noProof/>
              <w:kern w:val="2"/>
              <w:sz w:val="26"/>
              <w:szCs w:val="24"/>
              <w:lang w:val="en-US" w:eastAsia="en-US"/>
              <w14:ligatures w14:val="standardContextual"/>
            </w:rPr>
          </w:pPr>
          <w:r w:rsidRPr="000E1080">
            <w:rPr>
              <w:rFonts w:ascii="Candara Light" w:hAnsi="Candara Light" w:cs="Times New Roman"/>
              <w:sz w:val="26"/>
            </w:rPr>
            <w:fldChar w:fldCharType="begin"/>
          </w:r>
          <w:r w:rsidRPr="000E1080">
            <w:rPr>
              <w:rFonts w:ascii="Candara Light" w:hAnsi="Candara Light" w:cs="Times New Roman"/>
              <w:sz w:val="26"/>
            </w:rPr>
            <w:instrText xml:space="preserve"> TOC \o "1-3" \h \z \u </w:instrText>
          </w:r>
          <w:r w:rsidRPr="000E1080">
            <w:rPr>
              <w:rFonts w:ascii="Candara Light" w:hAnsi="Candara Light" w:cs="Times New Roman"/>
              <w:sz w:val="26"/>
            </w:rPr>
            <w:fldChar w:fldCharType="separate"/>
          </w:r>
          <w:hyperlink w:anchor="_Toc174694080" w:history="1">
            <w:r w:rsidR="00BA4034" w:rsidRPr="000E1080">
              <w:rPr>
                <w:rStyle w:val="a7"/>
                <w:rFonts w:ascii="Candara Light" w:hAnsi="Candara Light" w:cs="Times New Roman"/>
                <w:b/>
                <w:bCs/>
                <w:noProof/>
                <w:sz w:val="26"/>
                <w:lang w:val="en-US"/>
              </w:rPr>
              <w:t>Summary</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_Toc174694080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1</w:t>
            </w:r>
            <w:r w:rsidR="00BA4034" w:rsidRPr="000E1080">
              <w:rPr>
                <w:rFonts w:ascii="Candara Light" w:hAnsi="Candara Light"/>
                <w:noProof/>
                <w:webHidden/>
                <w:sz w:val="26"/>
              </w:rPr>
              <w:fldChar w:fldCharType="end"/>
            </w:r>
          </w:hyperlink>
        </w:p>
        <w:p w14:paraId="75829648" w14:textId="57B54864" w:rsidR="00BA4034" w:rsidRPr="000E1080" w:rsidRDefault="00EC1F4C">
          <w:pPr>
            <w:pStyle w:val="10"/>
            <w:tabs>
              <w:tab w:val="right" w:leader="dot" w:pos="9019"/>
            </w:tabs>
            <w:rPr>
              <w:rFonts w:ascii="Candara Light" w:eastAsiaTheme="minorEastAsia" w:hAnsi="Candara Light" w:cstheme="minorBidi"/>
              <w:noProof/>
              <w:kern w:val="2"/>
              <w:sz w:val="26"/>
              <w:szCs w:val="24"/>
              <w:lang w:val="en-US" w:eastAsia="en-US"/>
              <w14:ligatures w14:val="standardContextual"/>
            </w:rPr>
          </w:pPr>
          <w:hyperlink w:anchor="_Toc174694081" w:history="1">
            <w:r w:rsidR="00BA4034" w:rsidRPr="000E1080">
              <w:rPr>
                <w:rStyle w:val="a7"/>
                <w:rFonts w:ascii="Candara Light" w:hAnsi="Candara Light" w:cs="Times New Roman"/>
                <w:b/>
                <w:bCs/>
                <w:noProof/>
                <w:sz w:val="26"/>
                <w:lang w:val="en-US"/>
              </w:rPr>
              <w:t>Repair and restoration of energy infrastructure facilities</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_Toc174694081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2</w:t>
            </w:r>
            <w:r w:rsidR="00BA4034" w:rsidRPr="000E1080">
              <w:rPr>
                <w:rFonts w:ascii="Candara Light" w:hAnsi="Candara Light"/>
                <w:noProof/>
                <w:webHidden/>
                <w:sz w:val="26"/>
              </w:rPr>
              <w:fldChar w:fldCharType="end"/>
            </w:r>
          </w:hyperlink>
        </w:p>
        <w:p w14:paraId="2DCC454A" w14:textId="5C45B1C2" w:rsidR="00BA4034" w:rsidRPr="000E1080" w:rsidRDefault="00EC1F4C">
          <w:pPr>
            <w:pStyle w:val="10"/>
            <w:tabs>
              <w:tab w:val="right" w:leader="dot" w:pos="9019"/>
            </w:tabs>
            <w:rPr>
              <w:rFonts w:ascii="Candara Light" w:eastAsiaTheme="minorEastAsia" w:hAnsi="Candara Light" w:cstheme="minorBidi"/>
              <w:noProof/>
              <w:kern w:val="2"/>
              <w:sz w:val="26"/>
              <w:szCs w:val="24"/>
              <w:lang w:val="en-US" w:eastAsia="en-US"/>
              <w14:ligatures w14:val="standardContextual"/>
            </w:rPr>
          </w:pPr>
          <w:hyperlink w:anchor="_Toc174694082" w:history="1">
            <w:r w:rsidR="00BA4034" w:rsidRPr="000E1080">
              <w:rPr>
                <w:rStyle w:val="a7"/>
                <w:rFonts w:ascii="Candara Light" w:hAnsi="Candara Light" w:cs="Times New Roman"/>
                <w:b/>
                <w:bCs/>
                <w:noProof/>
                <w:sz w:val="26"/>
                <w:lang w:val="en-US"/>
              </w:rPr>
              <w:t>Second level of protection prioritized list and responsible entities</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_Toc174694082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3</w:t>
            </w:r>
            <w:r w:rsidR="00BA4034" w:rsidRPr="000E1080">
              <w:rPr>
                <w:rFonts w:ascii="Candara Light" w:hAnsi="Candara Light"/>
                <w:noProof/>
                <w:webHidden/>
                <w:sz w:val="26"/>
              </w:rPr>
              <w:fldChar w:fldCharType="end"/>
            </w:r>
          </w:hyperlink>
        </w:p>
        <w:p w14:paraId="108AE88D" w14:textId="52300044" w:rsidR="00BA4034" w:rsidRPr="000E1080" w:rsidRDefault="00EC1F4C">
          <w:pPr>
            <w:pStyle w:val="20"/>
            <w:tabs>
              <w:tab w:val="right" w:leader="dot" w:pos="9019"/>
            </w:tabs>
            <w:rPr>
              <w:rFonts w:ascii="Candara Light" w:hAnsi="Candara Light" w:cstheme="minorBidi"/>
              <w:noProof/>
              <w:kern w:val="2"/>
              <w:sz w:val="26"/>
              <w:szCs w:val="24"/>
              <w14:ligatures w14:val="standardContextual"/>
            </w:rPr>
          </w:pPr>
          <w:hyperlink w:anchor="_Toc174694083" w:history="1">
            <w:r w:rsidR="00BA4034" w:rsidRPr="000E1080">
              <w:rPr>
                <w:rStyle w:val="a7"/>
                <w:rFonts w:ascii="Candara Light" w:hAnsi="Candara Light"/>
                <w:noProof/>
                <w:sz w:val="26"/>
              </w:rPr>
              <w:t>The prioritized list from the Protection Working Group of additional sites where they seek to build second level of protection.</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_Toc174694083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3</w:t>
            </w:r>
            <w:r w:rsidR="00BA4034" w:rsidRPr="000E1080">
              <w:rPr>
                <w:rFonts w:ascii="Candara Light" w:hAnsi="Candara Light"/>
                <w:noProof/>
                <w:webHidden/>
                <w:sz w:val="26"/>
              </w:rPr>
              <w:fldChar w:fldCharType="end"/>
            </w:r>
          </w:hyperlink>
        </w:p>
        <w:p w14:paraId="3C081355" w14:textId="5146583F" w:rsidR="00BA4034" w:rsidRPr="000E1080" w:rsidRDefault="00EC1F4C">
          <w:pPr>
            <w:pStyle w:val="20"/>
            <w:tabs>
              <w:tab w:val="right" w:leader="dot" w:pos="9019"/>
            </w:tabs>
            <w:rPr>
              <w:rFonts w:ascii="Candara Light" w:hAnsi="Candara Light" w:cstheme="minorBidi"/>
              <w:noProof/>
              <w:kern w:val="2"/>
              <w:sz w:val="26"/>
              <w:szCs w:val="24"/>
              <w14:ligatures w14:val="standardContextual"/>
            </w:rPr>
          </w:pPr>
          <w:hyperlink w:anchor="_Toc174694084" w:history="1">
            <w:r w:rsidR="00BA4034" w:rsidRPr="000E1080">
              <w:rPr>
                <w:rStyle w:val="a7"/>
                <w:rFonts w:ascii="Candara Light" w:hAnsi="Candara Light"/>
                <w:noProof/>
                <w:sz w:val="26"/>
              </w:rPr>
              <w:t>Responsible authorities</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_Toc174694084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5</w:t>
            </w:r>
            <w:r w:rsidR="00BA4034" w:rsidRPr="000E1080">
              <w:rPr>
                <w:rFonts w:ascii="Candara Light" w:hAnsi="Candara Light"/>
                <w:noProof/>
                <w:webHidden/>
                <w:sz w:val="26"/>
              </w:rPr>
              <w:fldChar w:fldCharType="end"/>
            </w:r>
          </w:hyperlink>
        </w:p>
        <w:p w14:paraId="1CDA80DE" w14:textId="5464A008" w:rsidR="00BA4034" w:rsidRPr="000E1080" w:rsidRDefault="00EC1F4C">
          <w:pPr>
            <w:pStyle w:val="20"/>
            <w:tabs>
              <w:tab w:val="right" w:leader="dot" w:pos="9019"/>
            </w:tabs>
            <w:rPr>
              <w:rFonts w:ascii="Candara Light" w:hAnsi="Candara Light" w:cstheme="minorBidi"/>
              <w:noProof/>
              <w:kern w:val="2"/>
              <w:sz w:val="26"/>
              <w:szCs w:val="24"/>
              <w14:ligatures w14:val="standardContextual"/>
            </w:rPr>
          </w:pPr>
          <w:hyperlink w:anchor="_Toc174694085" w:history="1">
            <w:r w:rsidR="00BA4034" w:rsidRPr="000E1080">
              <w:rPr>
                <w:rStyle w:val="a7"/>
                <w:rFonts w:ascii="Candara Light" w:hAnsi="Candara Light"/>
                <w:noProof/>
                <w:sz w:val="26"/>
              </w:rPr>
              <w:t>Further information on exemption of workers from the mobilization process</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_Toc174694085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5</w:t>
            </w:r>
            <w:r w:rsidR="00BA4034" w:rsidRPr="000E1080">
              <w:rPr>
                <w:rFonts w:ascii="Candara Light" w:hAnsi="Candara Light"/>
                <w:noProof/>
                <w:webHidden/>
                <w:sz w:val="26"/>
              </w:rPr>
              <w:fldChar w:fldCharType="end"/>
            </w:r>
          </w:hyperlink>
        </w:p>
        <w:p w14:paraId="058E8816" w14:textId="33BAF66E" w:rsidR="00BA4034" w:rsidRPr="000E1080" w:rsidRDefault="00EC1F4C">
          <w:pPr>
            <w:pStyle w:val="10"/>
            <w:tabs>
              <w:tab w:val="right" w:leader="dot" w:pos="9019"/>
            </w:tabs>
            <w:rPr>
              <w:rFonts w:ascii="Candara Light" w:eastAsiaTheme="minorEastAsia" w:hAnsi="Candara Light" w:cstheme="minorBidi"/>
              <w:noProof/>
              <w:kern w:val="2"/>
              <w:sz w:val="26"/>
              <w:szCs w:val="24"/>
              <w:lang w:val="en-US" w:eastAsia="en-US"/>
              <w14:ligatures w14:val="standardContextual"/>
            </w:rPr>
          </w:pPr>
          <w:hyperlink w:anchor="_Toc174694086" w:history="1">
            <w:r w:rsidR="00BA4034" w:rsidRPr="000E1080">
              <w:rPr>
                <w:rStyle w:val="a7"/>
                <w:rFonts w:ascii="Candara Light" w:hAnsi="Candara Light" w:cs="Times New Roman"/>
                <w:b/>
                <w:noProof/>
                <w:sz w:val="26"/>
                <w:lang w:val="en-US"/>
              </w:rPr>
              <w:t>Development of Distributed Generation</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_Toc174694086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6</w:t>
            </w:r>
            <w:r w:rsidR="00BA4034" w:rsidRPr="000E1080">
              <w:rPr>
                <w:rFonts w:ascii="Candara Light" w:hAnsi="Candara Light"/>
                <w:noProof/>
                <w:webHidden/>
                <w:sz w:val="26"/>
              </w:rPr>
              <w:fldChar w:fldCharType="end"/>
            </w:r>
          </w:hyperlink>
        </w:p>
        <w:p w14:paraId="480779C0" w14:textId="7360C771" w:rsidR="00BA4034" w:rsidRPr="000E1080" w:rsidRDefault="00EC1F4C">
          <w:pPr>
            <w:pStyle w:val="10"/>
            <w:tabs>
              <w:tab w:val="right" w:leader="dot" w:pos="9019"/>
            </w:tabs>
            <w:rPr>
              <w:rFonts w:ascii="Candara Light" w:eastAsiaTheme="minorEastAsia" w:hAnsi="Candara Light" w:cstheme="minorBidi"/>
              <w:noProof/>
              <w:kern w:val="2"/>
              <w:sz w:val="26"/>
              <w:szCs w:val="24"/>
              <w:lang w:val="en-US" w:eastAsia="en-US"/>
              <w14:ligatures w14:val="standardContextual"/>
            </w:rPr>
          </w:pPr>
          <w:hyperlink w:anchor="_Toc174694087" w:history="1">
            <w:r w:rsidR="00BA4034" w:rsidRPr="000E1080">
              <w:rPr>
                <w:rStyle w:val="a7"/>
                <w:rFonts w:ascii="Candara Light" w:hAnsi="Candara Light" w:cs="Times New Roman"/>
                <w:b/>
                <w:bCs/>
                <w:noProof/>
                <w:sz w:val="26"/>
                <w:lang w:val="en-US"/>
              </w:rPr>
              <w:t>Leasing</w:t>
            </w:r>
            <w:r w:rsidR="00BA4034" w:rsidRPr="000E1080">
              <w:rPr>
                <w:rStyle w:val="a7"/>
                <w:rFonts w:ascii="Candara Light" w:hAnsi="Candara Light" w:cs="Times New Roman"/>
                <w:b/>
                <w:bCs/>
                <w:noProof/>
                <w:sz w:val="26"/>
                <w:lang w:val="uk-UA"/>
              </w:rPr>
              <w:t xml:space="preserve"> – </w:t>
            </w:r>
            <w:r w:rsidR="00BA4034" w:rsidRPr="000E1080">
              <w:rPr>
                <w:rStyle w:val="a7"/>
                <w:rFonts w:ascii="Candara Light" w:hAnsi="Candara Light" w:cs="Times New Roman"/>
                <w:b/>
                <w:bCs/>
                <w:noProof/>
                <w:sz w:val="26"/>
                <w:lang w:val="en-US"/>
              </w:rPr>
              <w:t>baseload, dispatchable</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_Toc174694087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7</w:t>
            </w:r>
            <w:r w:rsidR="00BA4034" w:rsidRPr="000E1080">
              <w:rPr>
                <w:rFonts w:ascii="Candara Light" w:hAnsi="Candara Light"/>
                <w:noProof/>
                <w:webHidden/>
                <w:sz w:val="26"/>
              </w:rPr>
              <w:fldChar w:fldCharType="end"/>
            </w:r>
          </w:hyperlink>
        </w:p>
        <w:p w14:paraId="61D698B5" w14:textId="48DE57BC" w:rsidR="00BA4034" w:rsidRPr="000E1080" w:rsidRDefault="00EC1F4C">
          <w:pPr>
            <w:pStyle w:val="10"/>
            <w:tabs>
              <w:tab w:val="right" w:leader="dot" w:pos="9019"/>
            </w:tabs>
            <w:rPr>
              <w:rFonts w:ascii="Candara Light" w:eastAsiaTheme="minorEastAsia" w:hAnsi="Candara Light" w:cstheme="minorBidi"/>
              <w:noProof/>
              <w:kern w:val="2"/>
              <w:sz w:val="26"/>
              <w:szCs w:val="24"/>
              <w:lang w:val="en-US" w:eastAsia="en-US"/>
              <w14:ligatures w14:val="standardContextual"/>
            </w:rPr>
          </w:pPr>
          <w:hyperlink w:anchor="_Toc174694088" w:history="1">
            <w:r w:rsidR="00BA4034" w:rsidRPr="000E1080">
              <w:rPr>
                <w:rStyle w:val="a7"/>
                <w:rFonts w:ascii="Candara Light" w:hAnsi="Candara Light" w:cs="Times New Roman"/>
                <w:b/>
                <w:bCs/>
                <w:noProof/>
                <w:sz w:val="26"/>
                <w:lang w:val="en-US"/>
              </w:rPr>
              <w:t>Provision of backup power generators</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_Toc174694088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7</w:t>
            </w:r>
            <w:r w:rsidR="00BA4034" w:rsidRPr="000E1080">
              <w:rPr>
                <w:rFonts w:ascii="Candara Light" w:hAnsi="Candara Light"/>
                <w:noProof/>
                <w:webHidden/>
                <w:sz w:val="26"/>
              </w:rPr>
              <w:fldChar w:fldCharType="end"/>
            </w:r>
          </w:hyperlink>
        </w:p>
        <w:p w14:paraId="00AD4F6B" w14:textId="4BB4202C" w:rsidR="00BA4034" w:rsidRPr="000E1080" w:rsidRDefault="00EC1F4C">
          <w:pPr>
            <w:pStyle w:val="20"/>
            <w:tabs>
              <w:tab w:val="right" w:leader="dot" w:pos="9019"/>
            </w:tabs>
            <w:rPr>
              <w:rFonts w:ascii="Candara Light" w:hAnsi="Candara Light" w:cstheme="minorBidi"/>
              <w:noProof/>
              <w:kern w:val="2"/>
              <w:sz w:val="26"/>
              <w:szCs w:val="24"/>
              <w14:ligatures w14:val="standardContextual"/>
            </w:rPr>
          </w:pPr>
          <w:hyperlink w:anchor="_Toc174694089" w:history="1">
            <w:r w:rsidR="00BA4034" w:rsidRPr="000E1080">
              <w:rPr>
                <w:rStyle w:val="a7"/>
                <w:rFonts w:ascii="Candara Light" w:hAnsi="Candara Light"/>
                <w:noProof/>
                <w:sz w:val="26"/>
              </w:rPr>
              <w:t>Needs in generators in the priority sectors</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_Toc174694089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7</w:t>
            </w:r>
            <w:r w:rsidR="00BA4034" w:rsidRPr="000E1080">
              <w:rPr>
                <w:rFonts w:ascii="Candara Light" w:hAnsi="Candara Light"/>
                <w:noProof/>
                <w:webHidden/>
                <w:sz w:val="26"/>
              </w:rPr>
              <w:fldChar w:fldCharType="end"/>
            </w:r>
          </w:hyperlink>
        </w:p>
        <w:p w14:paraId="13CC726C" w14:textId="04278490" w:rsidR="00BA4034" w:rsidRPr="000E1080" w:rsidRDefault="00EC1F4C">
          <w:pPr>
            <w:pStyle w:val="20"/>
            <w:tabs>
              <w:tab w:val="right" w:leader="dot" w:pos="9019"/>
            </w:tabs>
            <w:rPr>
              <w:rFonts w:ascii="Candara Light" w:hAnsi="Candara Light" w:cstheme="minorBidi"/>
              <w:noProof/>
              <w:kern w:val="2"/>
              <w:sz w:val="26"/>
              <w:szCs w:val="24"/>
              <w14:ligatures w14:val="standardContextual"/>
            </w:rPr>
          </w:pPr>
          <w:hyperlink w:anchor="_Toc174694090" w:history="1">
            <w:r w:rsidR="00BA4034" w:rsidRPr="000E1080">
              <w:rPr>
                <w:rStyle w:val="a7"/>
                <w:rFonts w:ascii="Candara Light" w:hAnsi="Candara Light"/>
                <w:noProof/>
                <w:sz w:val="26"/>
              </w:rPr>
              <w:t>Management of operation and maintenance</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_Toc174694090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8</w:t>
            </w:r>
            <w:r w:rsidR="00BA4034" w:rsidRPr="000E1080">
              <w:rPr>
                <w:rFonts w:ascii="Candara Light" w:hAnsi="Candara Light"/>
                <w:noProof/>
                <w:webHidden/>
                <w:sz w:val="26"/>
              </w:rPr>
              <w:fldChar w:fldCharType="end"/>
            </w:r>
          </w:hyperlink>
        </w:p>
        <w:p w14:paraId="254E55B4" w14:textId="2A1D7D84" w:rsidR="00BA4034" w:rsidRPr="000E1080" w:rsidRDefault="00EC1F4C">
          <w:pPr>
            <w:pStyle w:val="10"/>
            <w:tabs>
              <w:tab w:val="right" w:leader="dot" w:pos="9019"/>
            </w:tabs>
            <w:rPr>
              <w:rFonts w:ascii="Candara Light" w:eastAsiaTheme="minorEastAsia" w:hAnsi="Candara Light" w:cstheme="minorBidi"/>
              <w:noProof/>
              <w:kern w:val="2"/>
              <w:sz w:val="26"/>
              <w:szCs w:val="24"/>
              <w:lang w:val="en-US" w:eastAsia="en-US"/>
              <w14:ligatures w14:val="standardContextual"/>
            </w:rPr>
          </w:pPr>
          <w:hyperlink w:anchor="_Toc174694091" w:history="1">
            <w:r w:rsidR="00BA4034" w:rsidRPr="000E1080">
              <w:rPr>
                <w:rStyle w:val="a7"/>
                <w:rFonts w:ascii="Candara Light" w:hAnsi="Candara Light" w:cs="Times New Roman"/>
                <w:b/>
                <w:bCs/>
                <w:noProof/>
                <w:sz w:val="26"/>
                <w:lang w:val="en-US"/>
              </w:rPr>
              <w:t>Current status of installation of the six large-scale gas generator units provided by the United States, Japan, and the UN</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_Toc174694091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8</w:t>
            </w:r>
            <w:r w:rsidR="00BA4034" w:rsidRPr="000E1080">
              <w:rPr>
                <w:rFonts w:ascii="Candara Light" w:hAnsi="Candara Light"/>
                <w:noProof/>
                <w:webHidden/>
                <w:sz w:val="26"/>
              </w:rPr>
              <w:fldChar w:fldCharType="end"/>
            </w:r>
          </w:hyperlink>
        </w:p>
        <w:p w14:paraId="493AAFC5" w14:textId="2761F342" w:rsidR="00BA4034" w:rsidRPr="000E1080" w:rsidRDefault="00EC1F4C">
          <w:pPr>
            <w:pStyle w:val="10"/>
            <w:tabs>
              <w:tab w:val="right" w:leader="dot" w:pos="9019"/>
            </w:tabs>
            <w:rPr>
              <w:rFonts w:ascii="Candara Light" w:eastAsiaTheme="minorEastAsia" w:hAnsi="Candara Light" w:cstheme="minorBidi"/>
              <w:noProof/>
              <w:kern w:val="2"/>
              <w:sz w:val="26"/>
              <w:szCs w:val="24"/>
              <w:lang w:val="en-US" w:eastAsia="en-US"/>
              <w14:ligatures w14:val="standardContextual"/>
            </w:rPr>
          </w:pPr>
          <w:hyperlink w:anchor="_Toc174694092" w:history="1">
            <w:r w:rsidR="00BA4034" w:rsidRPr="000E1080">
              <w:rPr>
                <w:rStyle w:val="a7"/>
                <w:rFonts w:ascii="Candara Light" w:hAnsi="Candara Light" w:cs="Times New Roman"/>
                <w:b/>
                <w:bCs/>
                <w:noProof/>
                <w:sz w:val="26"/>
                <w:lang w:val="en-US"/>
              </w:rPr>
              <w:t>Sustainable heat supply development</w:t>
            </w:r>
            <w:r w:rsidR="00BA4034" w:rsidRPr="000E1080">
              <w:rPr>
                <w:rFonts w:ascii="Candara Light" w:hAnsi="Candara Light"/>
                <w:noProof/>
                <w:webHidden/>
                <w:sz w:val="26"/>
              </w:rPr>
              <w:tab/>
            </w:r>
            <w:r w:rsidR="00BA4034" w:rsidRPr="000E1080">
              <w:rPr>
                <w:rFonts w:ascii="Candara Light" w:hAnsi="Candara Light"/>
                <w:noProof/>
                <w:webHidden/>
                <w:sz w:val="26"/>
              </w:rPr>
              <w:fldChar w:fldCharType="begin"/>
            </w:r>
            <w:r w:rsidR="00BA4034" w:rsidRPr="000E1080">
              <w:rPr>
                <w:rFonts w:ascii="Candara Light" w:hAnsi="Candara Light"/>
                <w:noProof/>
                <w:webHidden/>
                <w:sz w:val="26"/>
              </w:rPr>
              <w:instrText xml:space="preserve"> PAGEREF _Toc174694092 \h </w:instrText>
            </w:r>
            <w:r w:rsidR="00BA4034" w:rsidRPr="000E1080">
              <w:rPr>
                <w:rFonts w:ascii="Candara Light" w:hAnsi="Candara Light"/>
                <w:noProof/>
                <w:webHidden/>
                <w:sz w:val="26"/>
              </w:rPr>
            </w:r>
            <w:r w:rsidR="00BA4034" w:rsidRPr="000E1080">
              <w:rPr>
                <w:rFonts w:ascii="Candara Light" w:hAnsi="Candara Light"/>
                <w:noProof/>
                <w:webHidden/>
                <w:sz w:val="26"/>
              </w:rPr>
              <w:fldChar w:fldCharType="separate"/>
            </w:r>
            <w:r w:rsidR="00BA4034" w:rsidRPr="000E1080">
              <w:rPr>
                <w:rFonts w:ascii="Candara Light" w:hAnsi="Candara Light"/>
                <w:noProof/>
                <w:webHidden/>
                <w:sz w:val="26"/>
              </w:rPr>
              <w:t>9</w:t>
            </w:r>
            <w:r w:rsidR="00BA4034" w:rsidRPr="000E1080">
              <w:rPr>
                <w:rFonts w:ascii="Candara Light" w:hAnsi="Candara Light"/>
                <w:noProof/>
                <w:webHidden/>
                <w:sz w:val="26"/>
              </w:rPr>
              <w:fldChar w:fldCharType="end"/>
            </w:r>
          </w:hyperlink>
        </w:p>
        <w:p w14:paraId="79B44B04" w14:textId="6B7604CC" w:rsidR="001754EA" w:rsidRPr="000E1080" w:rsidRDefault="00802134" w:rsidP="001754EA">
          <w:pPr>
            <w:rPr>
              <w:rFonts w:ascii="Candara Light" w:hAnsi="Candara Light" w:cs="Times New Roman"/>
              <w:b/>
              <w:bCs/>
              <w:noProof/>
              <w:sz w:val="26"/>
              <w:lang w:val="en-US"/>
            </w:rPr>
          </w:pPr>
          <w:r w:rsidRPr="000E1080">
            <w:rPr>
              <w:rFonts w:ascii="Candara Light" w:hAnsi="Candara Light" w:cs="Times New Roman"/>
              <w:b/>
              <w:bCs/>
              <w:noProof/>
              <w:sz w:val="26"/>
            </w:rPr>
            <w:fldChar w:fldCharType="end"/>
          </w:r>
        </w:p>
      </w:sdtContent>
    </w:sdt>
    <w:p w14:paraId="56CB745E" w14:textId="298BF7F5" w:rsidR="00A1069E" w:rsidRPr="000E1080" w:rsidRDefault="00A1069E" w:rsidP="00A1069E">
      <w:pPr>
        <w:pStyle w:val="1"/>
        <w:rPr>
          <w:rFonts w:ascii="Candara Light" w:hAnsi="Candara Light" w:cs="Times New Roman"/>
          <w:sz w:val="26"/>
          <w:szCs w:val="28"/>
          <w:lang w:val="en-US"/>
        </w:rPr>
      </w:pPr>
      <w:bookmarkStart w:id="0" w:name="_Toc174694080"/>
      <w:r w:rsidRPr="000E1080">
        <w:rPr>
          <w:rFonts w:ascii="Candara Light" w:hAnsi="Candara Light" w:cs="Times New Roman"/>
          <w:sz w:val="26"/>
          <w:szCs w:val="28"/>
          <w:lang w:val="en-US"/>
        </w:rPr>
        <w:t>Summary</w:t>
      </w:r>
      <w:bookmarkEnd w:id="0"/>
    </w:p>
    <w:p w14:paraId="1156C47A" w14:textId="77777777" w:rsidR="00A17C80" w:rsidRPr="000E1080" w:rsidRDefault="00E05682" w:rsidP="00920008">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Up to 5 GW </w:t>
      </w:r>
      <w:r w:rsidR="00A91D90" w:rsidRPr="000E1080">
        <w:rPr>
          <w:rFonts w:ascii="Candara Light" w:eastAsia="Times New Roman" w:hAnsi="Candara Light" w:cs="Times New Roman"/>
          <w:bCs/>
          <w:sz w:val="26"/>
          <w:lang w:val="en-US"/>
        </w:rPr>
        <w:t xml:space="preserve">of the total capacity </w:t>
      </w:r>
      <w:r w:rsidR="00504FCA" w:rsidRPr="000E1080">
        <w:rPr>
          <w:rFonts w:ascii="Candara Light" w:eastAsia="Times New Roman" w:hAnsi="Candara Light" w:cs="Times New Roman"/>
          <w:bCs/>
          <w:sz w:val="26"/>
          <w:lang w:val="en-US"/>
        </w:rPr>
        <w:t xml:space="preserve">of the most priority </w:t>
      </w:r>
      <w:r w:rsidR="007E32C7" w:rsidRPr="000E1080">
        <w:rPr>
          <w:rFonts w:ascii="Candara Light" w:eastAsia="Times New Roman" w:hAnsi="Candara Light" w:cs="Times New Roman"/>
          <w:bCs/>
          <w:sz w:val="26"/>
          <w:lang w:val="en-US"/>
        </w:rPr>
        <w:t xml:space="preserve">units that need </w:t>
      </w:r>
      <w:r w:rsidR="00504FCA" w:rsidRPr="000E1080">
        <w:rPr>
          <w:rFonts w:ascii="Candara Light" w:eastAsia="Times New Roman" w:hAnsi="Candara Light" w:cs="Times New Roman"/>
          <w:bCs/>
          <w:sz w:val="26"/>
          <w:lang w:val="en-US"/>
        </w:rPr>
        <w:t>repairing, back up energy generating installations and maneuvering energy generating capacities</w:t>
      </w:r>
      <w:r w:rsidR="00CF0842" w:rsidRPr="000E1080">
        <w:rPr>
          <w:rFonts w:ascii="Candara Light" w:eastAsia="Times New Roman" w:hAnsi="Candara Light" w:cs="Times New Roman"/>
          <w:bCs/>
          <w:sz w:val="26"/>
          <w:lang w:val="en-US"/>
        </w:rPr>
        <w:t xml:space="preserve">, overview of which is prepared in this document. </w:t>
      </w:r>
    </w:p>
    <w:p w14:paraId="7A4B2B32" w14:textId="77777777" w:rsidR="00A17C80" w:rsidRPr="000E1080" w:rsidRDefault="00A17C80" w:rsidP="00920008">
      <w:pPr>
        <w:spacing w:line="240" w:lineRule="auto"/>
        <w:ind w:right="-327"/>
        <w:jc w:val="both"/>
        <w:rPr>
          <w:rFonts w:ascii="Candara Light" w:eastAsia="Times New Roman" w:hAnsi="Candara Light" w:cs="Times New Roman"/>
          <w:bCs/>
          <w:sz w:val="26"/>
          <w:lang w:val="en-US"/>
        </w:rPr>
      </w:pPr>
    </w:p>
    <w:p w14:paraId="6E27751A" w14:textId="1B39786E" w:rsidR="00920008" w:rsidRPr="000E1080" w:rsidRDefault="00A17C80" w:rsidP="00920008">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lastRenderedPageBreak/>
        <w:t>Only r</w:t>
      </w:r>
      <w:r w:rsidR="00231F7C" w:rsidRPr="000E1080">
        <w:rPr>
          <w:rFonts w:ascii="Candara Light" w:eastAsia="Times New Roman" w:hAnsi="Candara Light" w:cs="Times New Roman"/>
          <w:bCs/>
          <w:sz w:val="26"/>
          <w:lang w:val="en-US"/>
        </w:rPr>
        <w:t xml:space="preserve">epairing and restoration of energy infrastructure facilities urgently requires financing in the amount of </w:t>
      </w:r>
      <w:r w:rsidR="00C334CD" w:rsidRPr="000E1080">
        <w:rPr>
          <w:rFonts w:ascii="Candara Light" w:eastAsia="Times New Roman" w:hAnsi="Candara Light" w:cs="Times New Roman"/>
          <w:sz w:val="26"/>
          <w:lang w:val="en-US"/>
        </w:rPr>
        <w:t xml:space="preserve">EUR </w:t>
      </w:r>
      <w:r w:rsidR="000E2533" w:rsidRPr="000E1080">
        <w:rPr>
          <w:rFonts w:ascii="Candara Light" w:hAnsi="Candara Light" w:cs="Times New Roman"/>
          <w:color w:val="000000"/>
          <w:sz w:val="26"/>
          <w:lang w:val="en-US"/>
        </w:rPr>
        <w:t>181.</w:t>
      </w:r>
      <w:r w:rsidR="00EC1F4C">
        <w:rPr>
          <w:rFonts w:ascii="Candara Light" w:hAnsi="Candara Light" w:cs="Times New Roman"/>
          <w:color w:val="000000"/>
          <w:sz w:val="26"/>
          <w:lang w:val="uk-UA"/>
        </w:rPr>
        <w:t>16</w:t>
      </w:r>
      <w:r w:rsidR="000E2533" w:rsidRPr="000E1080">
        <w:rPr>
          <w:rFonts w:ascii="Candara Light" w:hAnsi="Candara Light" w:cs="Times New Roman"/>
          <w:color w:val="000000"/>
          <w:sz w:val="26"/>
          <w:lang w:val="en-US"/>
        </w:rPr>
        <w:t xml:space="preserve"> </w:t>
      </w:r>
      <w:proofErr w:type="spellStart"/>
      <w:r w:rsidR="00C334CD" w:rsidRPr="000E1080">
        <w:rPr>
          <w:rFonts w:ascii="Candara Light" w:eastAsia="Times New Roman" w:hAnsi="Candara Light" w:cs="Times New Roman"/>
          <w:sz w:val="26"/>
          <w:lang w:val="en-US"/>
        </w:rPr>
        <w:t>mln</w:t>
      </w:r>
      <w:proofErr w:type="spellEnd"/>
      <w:r w:rsidR="00C334CD" w:rsidRPr="000E1080">
        <w:rPr>
          <w:rFonts w:ascii="Candara Light" w:eastAsia="Times New Roman" w:hAnsi="Candara Light" w:cs="Times New Roman"/>
          <w:bCs/>
          <w:sz w:val="26"/>
          <w:lang w:val="en-US"/>
        </w:rPr>
        <w:t xml:space="preserve"> </w:t>
      </w:r>
      <w:r w:rsidR="00231F7C" w:rsidRPr="000E1080">
        <w:rPr>
          <w:rFonts w:ascii="Candara Light" w:eastAsia="Times New Roman" w:hAnsi="Candara Light" w:cs="Times New Roman"/>
          <w:bCs/>
          <w:sz w:val="26"/>
          <w:lang w:val="en-US"/>
        </w:rPr>
        <w:t xml:space="preserve">to complete the works before the winter period and supply energy to 10,2 </w:t>
      </w:r>
      <w:proofErr w:type="spellStart"/>
      <w:r w:rsidR="00231F7C" w:rsidRPr="000E1080">
        <w:rPr>
          <w:rFonts w:ascii="Candara Light" w:eastAsia="Times New Roman" w:hAnsi="Candara Light" w:cs="Times New Roman"/>
          <w:bCs/>
          <w:sz w:val="26"/>
          <w:lang w:val="en-US"/>
        </w:rPr>
        <w:t>mln</w:t>
      </w:r>
      <w:proofErr w:type="spellEnd"/>
      <w:r w:rsidR="00231F7C" w:rsidRPr="000E1080">
        <w:rPr>
          <w:rFonts w:ascii="Candara Light" w:eastAsia="Times New Roman" w:hAnsi="Candara Light" w:cs="Times New Roman"/>
          <w:bCs/>
          <w:sz w:val="26"/>
          <w:lang w:val="en-US"/>
        </w:rPr>
        <w:t xml:space="preserve"> Ukrainian citizens. </w:t>
      </w:r>
    </w:p>
    <w:p w14:paraId="5C663742" w14:textId="77777777" w:rsidR="00920008" w:rsidRPr="000E1080" w:rsidRDefault="00920008" w:rsidP="00920008">
      <w:pPr>
        <w:spacing w:line="240" w:lineRule="auto"/>
        <w:ind w:right="-327"/>
        <w:jc w:val="both"/>
        <w:rPr>
          <w:rFonts w:ascii="Candara Light" w:eastAsia="Times New Roman" w:hAnsi="Candara Light" w:cs="Times New Roman"/>
          <w:bCs/>
          <w:sz w:val="26"/>
          <w:lang w:val="en-US"/>
        </w:rPr>
      </w:pPr>
    </w:p>
    <w:p w14:paraId="5D958464" w14:textId="67346B0B" w:rsidR="00920008" w:rsidRPr="000E1080" w:rsidRDefault="00231F7C" w:rsidP="00920008">
      <w:pPr>
        <w:spacing w:line="240" w:lineRule="auto"/>
        <w:ind w:right="-327"/>
        <w:jc w:val="both"/>
        <w:rPr>
          <w:rFonts w:ascii="Candara Light" w:hAnsi="Candara Light" w:cs="Times New Roman"/>
          <w:bCs/>
          <w:sz w:val="26"/>
          <w:lang w:val="en-US"/>
        </w:rPr>
      </w:pPr>
      <w:r w:rsidRPr="000E1080">
        <w:rPr>
          <w:rFonts w:ascii="Candara Light" w:eastAsia="Times New Roman" w:hAnsi="Candara Light" w:cs="Times New Roman"/>
          <w:bCs/>
          <w:sz w:val="26"/>
          <w:lang w:val="en-US"/>
        </w:rPr>
        <w:t xml:space="preserve">In parallel 29 units of 290 MW total maneuverable capacity are to be installed to </w:t>
      </w:r>
      <w:r w:rsidRPr="000E1080">
        <w:rPr>
          <w:rFonts w:ascii="Candara Light" w:hAnsi="Candara Light" w:cs="Times New Roman"/>
          <w:bCs/>
          <w:sz w:val="26"/>
          <w:lang w:val="en-US"/>
        </w:rPr>
        <w:t>enhance energy generation locally and to improve resilience against disruptions requiring financing in the amount of EUR 1</w:t>
      </w:r>
      <w:r w:rsidR="00236A61" w:rsidRPr="000E1080">
        <w:rPr>
          <w:rFonts w:ascii="Candara Light" w:hAnsi="Candara Light" w:cs="Times New Roman"/>
          <w:bCs/>
          <w:sz w:val="26"/>
          <w:lang w:val="en-US"/>
        </w:rPr>
        <w:t>56</w:t>
      </w:r>
      <w:r w:rsidRPr="000E1080">
        <w:rPr>
          <w:rFonts w:ascii="Candara Light" w:hAnsi="Candara Light" w:cs="Times New Roman"/>
          <w:bCs/>
          <w:sz w:val="26"/>
          <w:lang w:val="en-US"/>
        </w:rPr>
        <w:t xml:space="preserve">,2 </w:t>
      </w:r>
      <w:proofErr w:type="spellStart"/>
      <w:r w:rsidRPr="000E1080">
        <w:rPr>
          <w:rFonts w:ascii="Candara Light" w:hAnsi="Candara Light" w:cs="Times New Roman"/>
          <w:bCs/>
          <w:sz w:val="26"/>
          <w:lang w:val="en-US"/>
        </w:rPr>
        <w:t>mln</w:t>
      </w:r>
      <w:proofErr w:type="spellEnd"/>
      <w:r w:rsidRPr="000E1080">
        <w:rPr>
          <w:rFonts w:ascii="Candara Light" w:hAnsi="Candara Light" w:cs="Times New Roman"/>
          <w:bCs/>
          <w:sz w:val="26"/>
          <w:lang w:val="en-US"/>
        </w:rPr>
        <w:t xml:space="preserve">. </w:t>
      </w:r>
    </w:p>
    <w:p w14:paraId="707BD1E4" w14:textId="77777777" w:rsidR="00920008" w:rsidRPr="000E1080" w:rsidRDefault="00920008" w:rsidP="00920008">
      <w:pPr>
        <w:spacing w:line="240" w:lineRule="auto"/>
        <w:ind w:right="-327"/>
        <w:jc w:val="both"/>
        <w:rPr>
          <w:rFonts w:ascii="Candara Light" w:hAnsi="Candara Light" w:cs="Times New Roman"/>
          <w:bCs/>
          <w:sz w:val="26"/>
          <w:lang w:val="en-US"/>
        </w:rPr>
      </w:pPr>
    </w:p>
    <w:p w14:paraId="245EC4EF" w14:textId="0B3AB77F" w:rsidR="00920008" w:rsidRPr="000E1080" w:rsidRDefault="00231F7C" w:rsidP="00920008">
      <w:pPr>
        <w:spacing w:line="240" w:lineRule="auto"/>
        <w:ind w:right="-327"/>
        <w:jc w:val="both"/>
        <w:rPr>
          <w:rFonts w:ascii="Candara Light" w:hAnsi="Candara Light" w:cs="Times New Roman"/>
          <w:bCs/>
          <w:sz w:val="26"/>
          <w:lang w:val="en-US"/>
        </w:rPr>
      </w:pPr>
      <w:r w:rsidRPr="000E1080">
        <w:rPr>
          <w:rFonts w:ascii="Candara Light" w:hAnsi="Candara Light" w:cs="Times New Roman"/>
          <w:bCs/>
          <w:sz w:val="26"/>
          <w:lang w:val="en-US"/>
        </w:rPr>
        <w:t xml:space="preserve">Given the substantial demand for generators, the Ministry of Energy has prioritized the water supply, </w:t>
      </w:r>
      <w:r w:rsidR="00B132E7" w:rsidRPr="000E1080">
        <w:rPr>
          <w:rFonts w:ascii="Candara Light" w:hAnsi="Candara Light" w:cs="Times New Roman"/>
          <w:bCs/>
          <w:sz w:val="26"/>
          <w:lang w:val="en-US"/>
        </w:rPr>
        <w:t>drainage</w:t>
      </w:r>
      <w:r w:rsidRPr="000E1080">
        <w:rPr>
          <w:rFonts w:ascii="Candara Light" w:hAnsi="Candara Light" w:cs="Times New Roman"/>
          <w:bCs/>
          <w:sz w:val="26"/>
          <w:lang w:val="en-US"/>
        </w:rPr>
        <w:t>, heating, and fuel and energy sectors for immediate attention. The estimated requirement for these sectors is 1,734 generators with a total capacity of 220.3 MW.</w:t>
      </w:r>
      <w:r w:rsidR="00920008" w:rsidRPr="000E1080">
        <w:rPr>
          <w:rFonts w:ascii="Candara Light" w:hAnsi="Candara Light" w:cs="Times New Roman"/>
          <w:bCs/>
          <w:sz w:val="26"/>
          <w:lang w:val="en-US"/>
        </w:rPr>
        <w:t xml:space="preserve"> </w:t>
      </w:r>
    </w:p>
    <w:p w14:paraId="70AE50AB" w14:textId="77777777" w:rsidR="00920008" w:rsidRPr="000E1080" w:rsidRDefault="00920008" w:rsidP="00920008">
      <w:pPr>
        <w:spacing w:line="240" w:lineRule="auto"/>
        <w:ind w:right="-327"/>
        <w:jc w:val="both"/>
        <w:rPr>
          <w:rFonts w:ascii="Candara Light" w:hAnsi="Candara Light" w:cs="Times New Roman"/>
          <w:bCs/>
          <w:sz w:val="26"/>
          <w:lang w:val="en-US"/>
        </w:rPr>
      </w:pPr>
    </w:p>
    <w:p w14:paraId="098670D1" w14:textId="6E76D20E" w:rsidR="00920008" w:rsidRDefault="00204D1C" w:rsidP="00920008">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Regarding the </w:t>
      </w:r>
      <w:r w:rsidR="008F613B" w:rsidRPr="000E1080">
        <w:rPr>
          <w:rFonts w:ascii="Candara Light" w:eastAsia="Times New Roman" w:hAnsi="Candara Light" w:cs="Times New Roman"/>
          <w:bCs/>
          <w:sz w:val="26"/>
          <w:lang w:val="en-US"/>
        </w:rPr>
        <w:t>development of the sustainable heat supply, i</w:t>
      </w:r>
      <w:r w:rsidR="00920008" w:rsidRPr="000E1080">
        <w:rPr>
          <w:rFonts w:ascii="Candara Light" w:eastAsia="Times New Roman" w:hAnsi="Candara Light" w:cs="Times New Roman"/>
          <w:bCs/>
          <w:sz w:val="26"/>
          <w:lang w:val="en-US"/>
        </w:rPr>
        <w:t xml:space="preserve">n February 2024 Cabinet of Ministers of Ukraine adopted Government's Priority Action Plan for 2024 and for that Ministry of Infrastructure has developed a draft resolution of the Cabinet of Ministers of Ukraine "Certain Issues of Implementing State Policy in the Field of Heat Supply," which is currently being submitted for approval by the interested central executive bodies. </w:t>
      </w:r>
    </w:p>
    <w:p w14:paraId="1DDD4675" w14:textId="77777777" w:rsidR="000E1080" w:rsidRDefault="000E1080" w:rsidP="00920008">
      <w:pPr>
        <w:spacing w:line="240" w:lineRule="auto"/>
        <w:ind w:right="-327"/>
        <w:jc w:val="both"/>
        <w:rPr>
          <w:rFonts w:ascii="Candara Light" w:eastAsia="Times New Roman" w:hAnsi="Candara Light" w:cs="Times New Roman"/>
          <w:bCs/>
          <w:sz w:val="26"/>
          <w:lang w:val="en-US"/>
        </w:rPr>
      </w:pPr>
    </w:p>
    <w:p w14:paraId="7EB54D2F" w14:textId="4590F185" w:rsidR="000E1080" w:rsidRPr="000E1080" w:rsidRDefault="000E1080" w:rsidP="00920008">
      <w:pPr>
        <w:spacing w:line="240" w:lineRule="auto"/>
        <w:ind w:right="-327"/>
        <w:jc w:val="both"/>
        <w:rPr>
          <w:rFonts w:ascii="Candara Light" w:eastAsia="Times New Roman" w:hAnsi="Candara Light" w:cs="Times New Roman"/>
          <w:bCs/>
          <w:sz w:val="26"/>
          <w:lang w:val="en-US"/>
        </w:rPr>
      </w:pPr>
      <w:r>
        <w:rPr>
          <w:rFonts w:ascii="Candara Light" w:eastAsia="Times New Roman" w:hAnsi="Candara Light" w:cs="Times New Roman"/>
          <w:bCs/>
          <w:sz w:val="26"/>
          <w:lang w:val="en-US"/>
        </w:rPr>
        <w:t xml:space="preserve">In this paper </w:t>
      </w:r>
      <w:proofErr w:type="gramStart"/>
      <w:r>
        <w:rPr>
          <w:rFonts w:ascii="Candara Light" w:eastAsia="Times New Roman" w:hAnsi="Candara Light" w:cs="Times New Roman"/>
          <w:bCs/>
          <w:sz w:val="26"/>
          <w:lang w:val="en-US"/>
        </w:rPr>
        <w:t>the  needs</w:t>
      </w:r>
      <w:proofErr w:type="gramEnd"/>
      <w:r>
        <w:rPr>
          <w:rFonts w:ascii="Candara Light" w:eastAsia="Times New Roman" w:hAnsi="Candara Light" w:cs="Times New Roman"/>
          <w:bCs/>
          <w:sz w:val="26"/>
          <w:lang w:val="en-US"/>
        </w:rPr>
        <w:t xml:space="preserve"> are outlined in the order of their priorities.</w:t>
      </w:r>
    </w:p>
    <w:p w14:paraId="369C7770" w14:textId="01945E05" w:rsidR="00BA61A2" w:rsidRPr="000E1080" w:rsidRDefault="00955A6C" w:rsidP="00BD2D92">
      <w:pPr>
        <w:pStyle w:val="1"/>
        <w:tabs>
          <w:tab w:val="left" w:pos="3150"/>
        </w:tabs>
        <w:rPr>
          <w:rFonts w:ascii="Candara Light" w:hAnsi="Candara Light" w:cs="Times New Roman"/>
          <w:b/>
          <w:bCs/>
          <w:sz w:val="26"/>
          <w:szCs w:val="28"/>
          <w:lang w:val="en-US"/>
        </w:rPr>
      </w:pPr>
      <w:bookmarkStart w:id="1" w:name="_Toc174694081"/>
      <w:r w:rsidRPr="000E1080">
        <w:rPr>
          <w:rFonts w:ascii="Candara Light" w:hAnsi="Candara Light" w:cs="Times New Roman"/>
          <w:b/>
          <w:bCs/>
          <w:sz w:val="26"/>
          <w:szCs w:val="28"/>
          <w:lang w:val="en-US"/>
        </w:rPr>
        <w:t>Repair and restoration of energy infrastructure facilities</w:t>
      </w:r>
      <w:bookmarkEnd w:id="1"/>
    </w:p>
    <w:p w14:paraId="065AF01A" w14:textId="77777777" w:rsidR="00BA61A2" w:rsidRPr="000E1080" w:rsidRDefault="00BA61A2" w:rsidP="00BA61A2">
      <w:pPr>
        <w:spacing w:line="240" w:lineRule="auto"/>
        <w:ind w:right="-327"/>
        <w:jc w:val="both"/>
        <w:rPr>
          <w:rFonts w:ascii="Candara Light" w:eastAsia="Times New Roman" w:hAnsi="Candara Light" w:cs="Times New Roman"/>
          <w:sz w:val="26"/>
          <w:lang w:val="en-US"/>
        </w:rPr>
      </w:pPr>
    </w:p>
    <w:p w14:paraId="0000000D" w14:textId="04C33A28" w:rsidR="009777FC" w:rsidRPr="000E1080" w:rsidRDefault="00BA61A2" w:rsidP="00BA61A2">
      <w:pPr>
        <w:spacing w:line="240" w:lineRule="auto"/>
        <w:ind w:right="-327"/>
        <w:jc w:val="both"/>
        <w:rPr>
          <w:rFonts w:ascii="Candara Light" w:eastAsia="Times New Roman" w:hAnsi="Candara Light" w:cs="Times New Roman"/>
          <w:b/>
          <w:bCs/>
          <w:sz w:val="26"/>
          <w:lang w:val="en-US"/>
        </w:rPr>
      </w:pPr>
      <w:r w:rsidRPr="000E1080">
        <w:rPr>
          <w:rFonts w:ascii="Candara Light" w:eastAsia="Times New Roman" w:hAnsi="Candara Light" w:cs="Times New Roman"/>
          <w:b/>
          <w:bCs/>
          <w:sz w:val="26"/>
          <w:lang w:val="en-US"/>
        </w:rPr>
        <w:t>F</w:t>
      </w:r>
      <w:r w:rsidR="00955A6C" w:rsidRPr="000E1080">
        <w:rPr>
          <w:rFonts w:ascii="Candara Light" w:eastAsia="Times New Roman" w:hAnsi="Candara Light" w:cs="Times New Roman"/>
          <w:b/>
          <w:bCs/>
          <w:sz w:val="26"/>
          <w:lang w:val="en-US"/>
        </w:rPr>
        <w:t>ocus on restoring and repairing energy infrastructure facilities to ensure reliable energy supply during winter</w:t>
      </w:r>
      <w:r w:rsidRPr="000E1080">
        <w:rPr>
          <w:rFonts w:ascii="Candara Light" w:eastAsia="Times New Roman" w:hAnsi="Candara Light" w:cs="Times New Roman"/>
          <w:b/>
          <w:bCs/>
          <w:sz w:val="26"/>
          <w:lang w:val="en-US"/>
        </w:rPr>
        <w:t xml:space="preserve"> 2024-2025</w:t>
      </w:r>
      <w:r w:rsidR="00955A6C" w:rsidRPr="000E1080">
        <w:rPr>
          <w:rFonts w:ascii="Candara Light" w:eastAsia="Times New Roman" w:hAnsi="Candara Light" w:cs="Times New Roman"/>
          <w:b/>
          <w:bCs/>
          <w:sz w:val="26"/>
          <w:lang w:val="en-US"/>
        </w:rPr>
        <w:t>.</w:t>
      </w:r>
      <w:r w:rsidR="00403839" w:rsidRPr="000E1080">
        <w:rPr>
          <w:rFonts w:ascii="Candara Light" w:eastAsia="Times New Roman" w:hAnsi="Candara Light" w:cs="Times New Roman"/>
          <w:b/>
          <w:bCs/>
          <w:sz w:val="26"/>
          <w:lang w:val="en-US"/>
        </w:rPr>
        <w:t xml:space="preserve"> </w:t>
      </w:r>
    </w:p>
    <w:p w14:paraId="5E1EBE39" w14:textId="77777777" w:rsidR="00403839" w:rsidRPr="000E1080" w:rsidRDefault="00403839" w:rsidP="00BA61A2">
      <w:pPr>
        <w:spacing w:line="240" w:lineRule="auto"/>
        <w:ind w:right="-327"/>
        <w:jc w:val="both"/>
        <w:rPr>
          <w:rFonts w:ascii="Candara Light" w:eastAsia="Times New Roman" w:hAnsi="Candara Light" w:cs="Times New Roman"/>
          <w:sz w:val="26"/>
          <w:lang w:val="en-US"/>
        </w:rPr>
      </w:pPr>
    </w:p>
    <w:p w14:paraId="7A7B7F44" w14:textId="473F2FE0" w:rsidR="00403839" w:rsidRPr="000E1080" w:rsidRDefault="006F642A" w:rsidP="00BA61A2">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Calibri"/>
          <w:sz w:val="26"/>
          <w:lang w:val="en-US"/>
        </w:rPr>
        <w:t>We request support in r</w:t>
      </w:r>
      <w:r w:rsidR="00403839" w:rsidRPr="000E1080">
        <w:rPr>
          <w:rFonts w:ascii="Candara Light" w:eastAsia="Times New Roman" w:hAnsi="Candara Light" w:cs="Times New Roman"/>
          <w:sz w:val="26"/>
          <w:lang w:val="en-US"/>
        </w:rPr>
        <w:t xml:space="preserve">estoration and repair </w:t>
      </w:r>
      <w:r w:rsidRPr="000E1080">
        <w:rPr>
          <w:rFonts w:ascii="Candara Light" w:eastAsia="Times New Roman" w:hAnsi="Candara Light" w:cs="Times New Roman"/>
          <w:sz w:val="26"/>
          <w:lang w:val="en-US"/>
        </w:rPr>
        <w:t>for</w:t>
      </w:r>
      <w:r w:rsidR="001F060A" w:rsidRPr="000E1080">
        <w:rPr>
          <w:rFonts w:ascii="Candara Light" w:eastAsia="Times New Roman" w:hAnsi="Candara Light" w:cs="Times New Roman"/>
          <w:sz w:val="26"/>
          <w:lang w:val="en-US"/>
        </w:rPr>
        <w:t xml:space="preserve"> 13 energy companies of Ukraine </w:t>
      </w:r>
      <w:r w:rsidR="000E1080">
        <w:rPr>
          <w:rFonts w:ascii="Candara Light" w:eastAsia="Times New Roman" w:hAnsi="Candara Light" w:cs="Times New Roman"/>
          <w:sz w:val="26"/>
          <w:lang w:val="en-US"/>
        </w:rPr>
        <w:t>with</w:t>
      </w:r>
      <w:r w:rsidR="001F060A" w:rsidRPr="000E1080">
        <w:rPr>
          <w:rFonts w:ascii="Candara Light" w:eastAsia="Times New Roman" w:hAnsi="Candara Light" w:cs="Times New Roman"/>
          <w:sz w:val="26"/>
          <w:lang w:val="en-US"/>
        </w:rPr>
        <w:t xml:space="preserve"> the total capacity of </w:t>
      </w:r>
      <w:r w:rsidR="001F060A" w:rsidRPr="000E1080">
        <w:rPr>
          <w:rFonts w:ascii="Candara Light" w:eastAsia="Times New Roman" w:hAnsi="Candara Light" w:cs="Times New Roman"/>
          <w:b/>
          <w:bCs/>
          <w:sz w:val="26"/>
          <w:lang w:val="en-US"/>
        </w:rPr>
        <w:t>electricity around</w:t>
      </w:r>
      <w:r w:rsidR="001F060A" w:rsidRPr="000E1080">
        <w:rPr>
          <w:rFonts w:ascii="Candara Light" w:eastAsia="Times New Roman" w:hAnsi="Candara Light" w:cs="Times New Roman"/>
          <w:sz w:val="26"/>
          <w:lang w:val="en-US"/>
        </w:rPr>
        <w:t xml:space="preserve"> </w:t>
      </w:r>
      <w:r w:rsidR="001F060A" w:rsidRPr="000E1080">
        <w:rPr>
          <w:rFonts w:ascii="Candara Light" w:eastAsia="Times New Roman" w:hAnsi="Candara Light" w:cs="Times New Roman"/>
          <w:b/>
          <w:bCs/>
          <w:sz w:val="26"/>
          <w:lang w:val="en-US"/>
        </w:rPr>
        <w:t>3,4 GW</w:t>
      </w:r>
      <w:r w:rsidR="001F060A" w:rsidRPr="000E1080">
        <w:rPr>
          <w:rFonts w:ascii="Candara Light" w:eastAsia="Times New Roman" w:hAnsi="Candara Light" w:cs="Times New Roman"/>
          <w:sz w:val="26"/>
          <w:lang w:val="en-US"/>
        </w:rPr>
        <w:t xml:space="preserve"> and </w:t>
      </w:r>
      <w:r w:rsidR="001F060A" w:rsidRPr="000E1080">
        <w:rPr>
          <w:rFonts w:ascii="Candara Light" w:eastAsia="Times New Roman" w:hAnsi="Candara Light" w:cs="Times New Roman"/>
          <w:b/>
          <w:bCs/>
          <w:sz w:val="26"/>
          <w:lang w:val="en-US"/>
        </w:rPr>
        <w:t xml:space="preserve">heat supply 7036 </w:t>
      </w:r>
      <w:proofErr w:type="spellStart"/>
      <w:r w:rsidR="001F060A" w:rsidRPr="000E1080">
        <w:rPr>
          <w:rFonts w:ascii="Candara Light" w:eastAsia="Times New Roman" w:hAnsi="Candara Light" w:cs="Times New Roman"/>
          <w:b/>
          <w:bCs/>
          <w:sz w:val="26"/>
          <w:lang w:val="en-US"/>
        </w:rPr>
        <w:t>Gcal</w:t>
      </w:r>
      <w:proofErr w:type="spellEnd"/>
      <w:r w:rsidR="001F060A" w:rsidRPr="000E1080">
        <w:rPr>
          <w:rFonts w:ascii="Candara Light" w:eastAsia="Times New Roman" w:hAnsi="Candara Light" w:cs="Times New Roman"/>
          <w:sz w:val="26"/>
          <w:lang w:val="en-US"/>
        </w:rPr>
        <w:t xml:space="preserve"> </w:t>
      </w:r>
      <w:r w:rsidR="00047702" w:rsidRPr="000E1080">
        <w:rPr>
          <w:rFonts w:ascii="Candara Light" w:eastAsia="Times New Roman" w:hAnsi="Candara Light" w:cs="Times New Roman"/>
          <w:sz w:val="26"/>
          <w:lang w:val="en-US"/>
        </w:rPr>
        <w:t>in</w:t>
      </w:r>
      <w:r w:rsidR="001F060A" w:rsidRPr="000E1080">
        <w:rPr>
          <w:rFonts w:ascii="Candara Light" w:eastAsia="Times New Roman" w:hAnsi="Candara Light" w:cs="Times New Roman"/>
          <w:sz w:val="26"/>
          <w:lang w:val="en-US"/>
        </w:rPr>
        <w:t xml:space="preserve"> </w:t>
      </w:r>
      <w:r w:rsidR="000E1080">
        <w:rPr>
          <w:rFonts w:ascii="Candara Light" w:eastAsia="Times New Roman" w:hAnsi="Candara Light" w:cs="Times New Roman"/>
          <w:sz w:val="26"/>
          <w:lang w:val="en-US"/>
        </w:rPr>
        <w:t>several</w:t>
      </w:r>
      <w:r w:rsidR="001F060A" w:rsidRPr="000E1080">
        <w:rPr>
          <w:rFonts w:ascii="Candara Light" w:eastAsia="Times New Roman" w:hAnsi="Candara Light" w:cs="Times New Roman"/>
          <w:sz w:val="26"/>
          <w:lang w:val="en-US"/>
        </w:rPr>
        <w:t xml:space="preserve"> regions of Ukraine, including Dnipro, </w:t>
      </w:r>
      <w:proofErr w:type="spellStart"/>
      <w:r w:rsidR="001F060A" w:rsidRPr="000E1080">
        <w:rPr>
          <w:rFonts w:ascii="Candara Light" w:eastAsia="Times New Roman" w:hAnsi="Candara Light" w:cs="Times New Roman"/>
          <w:sz w:val="26"/>
          <w:lang w:val="en-US"/>
        </w:rPr>
        <w:t>Kharkiv</w:t>
      </w:r>
      <w:proofErr w:type="spellEnd"/>
      <w:r w:rsidR="001F060A" w:rsidRPr="000E1080">
        <w:rPr>
          <w:rFonts w:ascii="Candara Light" w:eastAsia="Times New Roman" w:hAnsi="Candara Light" w:cs="Times New Roman"/>
          <w:sz w:val="26"/>
          <w:lang w:val="en-US"/>
        </w:rPr>
        <w:t xml:space="preserve">, Kherson, </w:t>
      </w:r>
      <w:proofErr w:type="spellStart"/>
      <w:r w:rsidR="001F060A" w:rsidRPr="000E1080">
        <w:rPr>
          <w:rFonts w:ascii="Candara Light" w:eastAsia="Times New Roman" w:hAnsi="Candara Light" w:cs="Times New Roman"/>
          <w:sz w:val="26"/>
          <w:lang w:val="en-US"/>
        </w:rPr>
        <w:t>Kryvyi</w:t>
      </w:r>
      <w:proofErr w:type="spellEnd"/>
      <w:r w:rsidR="001F060A" w:rsidRPr="000E1080">
        <w:rPr>
          <w:rFonts w:ascii="Candara Light" w:eastAsia="Times New Roman" w:hAnsi="Candara Light" w:cs="Times New Roman"/>
          <w:sz w:val="26"/>
          <w:lang w:val="en-US"/>
        </w:rPr>
        <w:t xml:space="preserve"> </w:t>
      </w:r>
      <w:proofErr w:type="spellStart"/>
      <w:r w:rsidR="001F060A" w:rsidRPr="000E1080">
        <w:rPr>
          <w:rFonts w:ascii="Candara Light" w:eastAsia="Times New Roman" w:hAnsi="Candara Light" w:cs="Times New Roman"/>
          <w:sz w:val="26"/>
          <w:lang w:val="en-US"/>
        </w:rPr>
        <w:t>Rih</w:t>
      </w:r>
      <w:proofErr w:type="spellEnd"/>
      <w:r w:rsidR="001F060A" w:rsidRPr="000E1080">
        <w:rPr>
          <w:rFonts w:ascii="Candara Light" w:eastAsia="Times New Roman" w:hAnsi="Candara Light" w:cs="Times New Roman"/>
          <w:sz w:val="26"/>
          <w:lang w:val="en-US"/>
        </w:rPr>
        <w:t xml:space="preserve">, Kyiv, Mykolaiv, Odesa regions, etc. Energy companies which applied about their needs after finishing repairs and restorations will be able to </w:t>
      </w:r>
      <w:r w:rsidR="001F060A" w:rsidRPr="000E1080">
        <w:rPr>
          <w:rFonts w:ascii="Candara Light" w:eastAsia="Times New Roman" w:hAnsi="Candara Light" w:cs="Times New Roman"/>
          <w:b/>
          <w:bCs/>
          <w:sz w:val="26"/>
          <w:lang w:val="en-US"/>
        </w:rPr>
        <w:t xml:space="preserve">supply heat and electricity to 10,2 </w:t>
      </w:r>
      <w:proofErr w:type="spellStart"/>
      <w:r w:rsidR="001F060A" w:rsidRPr="000E1080">
        <w:rPr>
          <w:rFonts w:ascii="Candara Light" w:eastAsia="Times New Roman" w:hAnsi="Candara Light" w:cs="Times New Roman"/>
          <w:b/>
          <w:bCs/>
          <w:sz w:val="26"/>
          <w:lang w:val="en-US"/>
        </w:rPr>
        <w:t>mln</w:t>
      </w:r>
      <w:proofErr w:type="spellEnd"/>
      <w:r w:rsidR="001F060A" w:rsidRPr="000E1080">
        <w:rPr>
          <w:rFonts w:ascii="Candara Light" w:eastAsia="Times New Roman" w:hAnsi="Candara Light" w:cs="Times New Roman"/>
          <w:b/>
          <w:bCs/>
          <w:sz w:val="26"/>
          <w:lang w:val="en-US"/>
        </w:rPr>
        <w:t xml:space="preserve"> people</w:t>
      </w:r>
      <w:r w:rsidR="001F060A" w:rsidRPr="000E1080">
        <w:rPr>
          <w:rFonts w:ascii="Candara Light" w:eastAsia="Times New Roman" w:hAnsi="Candara Light" w:cs="Times New Roman"/>
          <w:sz w:val="26"/>
          <w:lang w:val="en-US"/>
        </w:rPr>
        <w:t xml:space="preserve">, majority of energy will be supplied by DTEK (to 8 </w:t>
      </w:r>
      <w:proofErr w:type="spellStart"/>
      <w:r w:rsidR="001F060A" w:rsidRPr="000E1080">
        <w:rPr>
          <w:rFonts w:ascii="Candara Light" w:eastAsia="Times New Roman" w:hAnsi="Candara Light" w:cs="Times New Roman"/>
          <w:sz w:val="26"/>
          <w:lang w:val="en-US"/>
        </w:rPr>
        <w:t>mln</w:t>
      </w:r>
      <w:proofErr w:type="spellEnd"/>
      <w:r w:rsidR="001F060A" w:rsidRPr="000E1080">
        <w:rPr>
          <w:rFonts w:ascii="Candara Light" w:eastAsia="Times New Roman" w:hAnsi="Candara Light" w:cs="Times New Roman"/>
          <w:sz w:val="26"/>
          <w:lang w:val="en-US"/>
        </w:rPr>
        <w:t xml:space="preserve"> people). However the additional funding is still needed in the </w:t>
      </w:r>
      <w:r w:rsidR="001F060A" w:rsidRPr="000E1080">
        <w:rPr>
          <w:rFonts w:ascii="Candara Light" w:eastAsia="Times New Roman" w:hAnsi="Candara Light" w:cs="Times New Roman"/>
          <w:b/>
          <w:bCs/>
          <w:sz w:val="26"/>
          <w:lang w:val="en-US"/>
        </w:rPr>
        <w:t xml:space="preserve">amount of </w:t>
      </w:r>
      <w:r w:rsidR="005A0BA7" w:rsidRPr="000E1080">
        <w:rPr>
          <w:rFonts w:ascii="Candara Light" w:eastAsia="Times New Roman" w:hAnsi="Candara Light" w:cs="Times New Roman"/>
          <w:b/>
          <w:bCs/>
          <w:sz w:val="26"/>
          <w:lang w:val="en-US"/>
        </w:rPr>
        <w:t xml:space="preserve">EUR </w:t>
      </w:r>
      <w:r w:rsidR="005A0BA7" w:rsidRPr="000E1080">
        <w:rPr>
          <w:rFonts w:ascii="Candara Light" w:hAnsi="Candara Light" w:cs="Times New Roman"/>
          <w:b/>
          <w:bCs/>
          <w:color w:val="000000"/>
          <w:sz w:val="26"/>
          <w:lang w:val="en-US"/>
        </w:rPr>
        <w:t>181.</w:t>
      </w:r>
      <w:r w:rsidR="004B7165">
        <w:rPr>
          <w:rFonts w:ascii="Candara Light" w:hAnsi="Candara Light" w:cs="Times New Roman"/>
          <w:b/>
          <w:bCs/>
          <w:color w:val="000000"/>
          <w:sz w:val="26"/>
          <w:lang w:val="uk-UA"/>
        </w:rPr>
        <w:t>16</w:t>
      </w:r>
      <w:r w:rsidR="005A0BA7" w:rsidRPr="000E1080">
        <w:rPr>
          <w:rFonts w:ascii="Candara Light" w:hAnsi="Candara Light" w:cs="Times New Roman"/>
          <w:b/>
          <w:bCs/>
          <w:color w:val="000000"/>
          <w:sz w:val="26"/>
          <w:lang w:val="en-US"/>
        </w:rPr>
        <w:t xml:space="preserve"> </w:t>
      </w:r>
      <w:proofErr w:type="spellStart"/>
      <w:r w:rsidR="005A0BA7" w:rsidRPr="000E1080">
        <w:rPr>
          <w:rFonts w:ascii="Candara Light" w:eastAsia="Times New Roman" w:hAnsi="Candara Light" w:cs="Times New Roman"/>
          <w:b/>
          <w:bCs/>
          <w:sz w:val="26"/>
          <w:lang w:val="en-US"/>
        </w:rPr>
        <w:t>mln</w:t>
      </w:r>
      <w:proofErr w:type="spellEnd"/>
      <w:r w:rsidR="00047702" w:rsidRPr="000E1080">
        <w:rPr>
          <w:rFonts w:ascii="Candara Light" w:eastAsia="Times New Roman" w:hAnsi="Candara Light" w:cs="Times New Roman"/>
          <w:sz w:val="26"/>
          <w:lang w:val="en-US"/>
        </w:rPr>
        <w:t xml:space="preserve">. </w:t>
      </w:r>
      <w:r w:rsidR="007E2DD2" w:rsidRPr="000E1080">
        <w:rPr>
          <w:rFonts w:ascii="Candara Light" w:eastAsia="Times New Roman" w:hAnsi="Candara Light" w:cs="Times New Roman"/>
          <w:sz w:val="26"/>
          <w:lang w:val="en-US"/>
        </w:rPr>
        <w:t>I</w:t>
      </w:r>
      <w:r w:rsidR="00A1069E" w:rsidRPr="000E1080">
        <w:rPr>
          <w:rFonts w:ascii="Candara Light" w:eastAsia="Times New Roman" w:hAnsi="Candara Light" w:cs="Times New Roman"/>
          <w:sz w:val="26"/>
          <w:lang w:val="en-US"/>
        </w:rPr>
        <w:t xml:space="preserve">t is crucial to finalize all the works before </w:t>
      </w:r>
      <w:r w:rsidR="007E2DD2" w:rsidRPr="000E1080">
        <w:rPr>
          <w:rFonts w:ascii="Candara Light" w:eastAsia="Times New Roman" w:hAnsi="Candara Light" w:cs="Times New Roman"/>
          <w:sz w:val="26"/>
          <w:lang w:val="en-US"/>
        </w:rPr>
        <w:t xml:space="preserve">the </w:t>
      </w:r>
      <w:r w:rsidR="00A1069E" w:rsidRPr="000E1080">
        <w:rPr>
          <w:rFonts w:ascii="Candara Light" w:eastAsia="Times New Roman" w:hAnsi="Candara Light" w:cs="Times New Roman"/>
          <w:sz w:val="26"/>
          <w:lang w:val="en-US"/>
        </w:rPr>
        <w:t xml:space="preserve">winter period. </w:t>
      </w:r>
    </w:p>
    <w:p w14:paraId="090460AF" w14:textId="77777777" w:rsidR="00047702" w:rsidRPr="000E1080" w:rsidRDefault="00047702" w:rsidP="00BA61A2">
      <w:pPr>
        <w:spacing w:line="240" w:lineRule="auto"/>
        <w:ind w:right="-327"/>
        <w:jc w:val="both"/>
        <w:rPr>
          <w:rFonts w:ascii="Candara Light" w:eastAsia="Times New Roman" w:hAnsi="Candara Light" w:cs="Times New Roman"/>
          <w:sz w:val="26"/>
          <w:lang w:val="en-US"/>
        </w:rPr>
      </w:pPr>
    </w:p>
    <w:p w14:paraId="68FD80EE" w14:textId="77777777" w:rsidR="000E1080" w:rsidRDefault="000E1080">
      <w:pPr>
        <w:rPr>
          <w:rFonts w:ascii="Candara Light" w:eastAsia="Times New Roman" w:hAnsi="Candara Light" w:cs="Times New Roman"/>
          <w:bCs/>
          <w:i/>
          <w:iCs/>
          <w:sz w:val="26"/>
          <w:lang w:val="en-US"/>
        </w:rPr>
      </w:pPr>
      <w:r>
        <w:rPr>
          <w:rFonts w:ascii="Candara Light" w:eastAsia="Times New Roman" w:hAnsi="Candara Light" w:cs="Times New Roman"/>
          <w:bCs/>
          <w:i/>
          <w:iCs/>
          <w:sz w:val="26"/>
          <w:lang w:val="en-US"/>
        </w:rPr>
        <w:br w:type="page"/>
      </w:r>
    </w:p>
    <w:p w14:paraId="0B425BB9" w14:textId="7B9046EA" w:rsidR="00D3552E" w:rsidRPr="000E1080" w:rsidRDefault="00A1069E" w:rsidP="00047702">
      <w:pPr>
        <w:spacing w:line="240" w:lineRule="auto"/>
        <w:ind w:right="-327"/>
        <w:jc w:val="both"/>
        <w:rPr>
          <w:rFonts w:ascii="Candara Light" w:eastAsia="Times New Roman" w:hAnsi="Candara Light" w:cs="Times New Roman"/>
          <w:bCs/>
          <w:i/>
          <w:iCs/>
          <w:sz w:val="26"/>
          <w:lang w:val="en-US"/>
        </w:rPr>
      </w:pPr>
      <w:r w:rsidRPr="000E1080">
        <w:rPr>
          <w:rFonts w:ascii="Candara Light" w:eastAsia="Times New Roman" w:hAnsi="Candara Light" w:cs="Times New Roman"/>
          <w:bCs/>
          <w:i/>
          <w:iCs/>
          <w:sz w:val="26"/>
          <w:lang w:val="en-US"/>
        </w:rPr>
        <w:lastRenderedPageBreak/>
        <w:t>Table 1. List of the restoration and repair requests by the energy companies in Ukraine</w:t>
      </w:r>
    </w:p>
    <w:p w14:paraId="766915D2" w14:textId="77777777" w:rsidR="00920008" w:rsidRPr="000E1080" w:rsidRDefault="00920008" w:rsidP="00047702">
      <w:pPr>
        <w:spacing w:line="240" w:lineRule="auto"/>
        <w:ind w:right="-327"/>
        <w:jc w:val="both"/>
        <w:rPr>
          <w:rFonts w:ascii="Candara Light" w:eastAsia="Times New Roman" w:hAnsi="Candara Light" w:cs="Times New Roman"/>
          <w:bCs/>
          <w:i/>
          <w:iCs/>
          <w:sz w:val="26"/>
          <w:lang w:val="en-US"/>
        </w:rPr>
      </w:pPr>
    </w:p>
    <w:tbl>
      <w:tblPr>
        <w:tblW w:w="9895" w:type="dxa"/>
        <w:jc w:val="center"/>
        <w:tblLook w:val="04A0" w:firstRow="1" w:lastRow="0" w:firstColumn="1" w:lastColumn="0" w:noHBand="0" w:noVBand="1"/>
      </w:tblPr>
      <w:tblGrid>
        <w:gridCol w:w="440"/>
        <w:gridCol w:w="2056"/>
        <w:gridCol w:w="1067"/>
        <w:gridCol w:w="1406"/>
        <w:gridCol w:w="1260"/>
        <w:gridCol w:w="1350"/>
        <w:gridCol w:w="2340"/>
      </w:tblGrid>
      <w:tr w:rsidR="0045121F" w:rsidRPr="000E1080" w14:paraId="715082F1" w14:textId="77777777" w:rsidTr="000E1080">
        <w:trPr>
          <w:trHeight w:val="110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A9BE" w14:textId="6535D003" w:rsidR="0045121F" w:rsidRPr="000E1080" w:rsidRDefault="0045121F" w:rsidP="000E1080">
            <w:pPr>
              <w:spacing w:line="240" w:lineRule="auto"/>
              <w:jc w:val="center"/>
              <w:rPr>
                <w:rFonts w:ascii="Candara Light" w:eastAsia="Times New Roman" w:hAnsi="Candara Light" w:cs="Times New Roman"/>
                <w:b/>
                <w:bCs/>
                <w:color w:val="000000"/>
                <w:lang w:val="en-US" w:eastAsia="en-US"/>
              </w:rPr>
            </w:pP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2F7FB312" w14:textId="77777777" w:rsidR="0045121F" w:rsidRPr="000E1080" w:rsidRDefault="0045121F" w:rsidP="000E1080">
            <w:pPr>
              <w:spacing w:line="240" w:lineRule="auto"/>
              <w:jc w:val="center"/>
              <w:rPr>
                <w:rFonts w:ascii="Candara Light" w:eastAsia="Times New Roman" w:hAnsi="Candara Light" w:cs="Times New Roman"/>
                <w:b/>
                <w:bCs/>
                <w:color w:val="000000"/>
                <w:lang w:val="en-US" w:eastAsia="en-US"/>
              </w:rPr>
            </w:pPr>
            <w:proofErr w:type="spellStart"/>
            <w:r w:rsidRPr="000E1080">
              <w:rPr>
                <w:rFonts w:ascii="Candara Light" w:eastAsia="Times New Roman" w:hAnsi="Candara Light" w:cs="Times New Roman"/>
                <w:b/>
                <w:bCs/>
                <w:color w:val="000000"/>
                <w:lang w:val="ru-RU" w:eastAsia="en-US"/>
              </w:rPr>
              <w:t>Energy</w:t>
            </w:r>
            <w:proofErr w:type="spellEnd"/>
            <w:r w:rsidRPr="000E1080">
              <w:rPr>
                <w:rFonts w:ascii="Candara Light" w:eastAsia="Times New Roman" w:hAnsi="Candara Light" w:cs="Times New Roman"/>
                <w:b/>
                <w:bCs/>
                <w:color w:val="000000"/>
                <w:lang w:val="ru-RU" w:eastAsia="en-US"/>
              </w:rPr>
              <w:t xml:space="preserve"> </w:t>
            </w:r>
            <w:proofErr w:type="spellStart"/>
            <w:r w:rsidRPr="000E1080">
              <w:rPr>
                <w:rFonts w:ascii="Candara Light" w:eastAsia="Times New Roman" w:hAnsi="Candara Light" w:cs="Times New Roman"/>
                <w:b/>
                <w:bCs/>
                <w:color w:val="000000"/>
                <w:lang w:val="ru-RU" w:eastAsia="en-US"/>
              </w:rPr>
              <w:t>company</w:t>
            </w:r>
            <w:proofErr w:type="spellEnd"/>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105733C" w14:textId="77777777" w:rsidR="0045121F" w:rsidRPr="000E1080" w:rsidRDefault="0045121F" w:rsidP="000E1080">
            <w:pPr>
              <w:spacing w:line="240" w:lineRule="auto"/>
              <w:jc w:val="center"/>
              <w:rPr>
                <w:rFonts w:ascii="Candara Light" w:eastAsia="Times New Roman" w:hAnsi="Candara Light" w:cs="Times New Roman"/>
                <w:b/>
                <w:bCs/>
                <w:color w:val="000000"/>
                <w:lang w:val="en-US" w:eastAsia="en-US"/>
              </w:rPr>
            </w:pPr>
            <w:r w:rsidRPr="000E1080">
              <w:rPr>
                <w:rFonts w:ascii="Candara Light" w:eastAsia="Times New Roman" w:hAnsi="Candara Light" w:cs="Times New Roman"/>
                <w:b/>
                <w:bCs/>
                <w:color w:val="000000"/>
                <w:lang w:val="en-US" w:eastAsia="en-US"/>
              </w:rPr>
              <w:t>Region</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59229964" w14:textId="450682AF" w:rsidR="0045121F" w:rsidRPr="000E1080" w:rsidRDefault="0045121F" w:rsidP="000E1080">
            <w:pPr>
              <w:spacing w:line="240" w:lineRule="auto"/>
              <w:jc w:val="center"/>
              <w:rPr>
                <w:rFonts w:ascii="Candara Light" w:eastAsia="Times New Roman" w:hAnsi="Candara Light" w:cs="Times New Roman"/>
                <w:b/>
                <w:bCs/>
                <w:color w:val="000000"/>
                <w:lang w:val="en-US" w:eastAsia="en-US"/>
              </w:rPr>
            </w:pPr>
            <w:r w:rsidRPr="000E1080">
              <w:rPr>
                <w:rFonts w:ascii="Candara Light" w:eastAsia="Times New Roman" w:hAnsi="Candara Light" w:cs="Times New Roman"/>
                <w:b/>
                <w:bCs/>
                <w:color w:val="000000"/>
                <w:lang w:val="en-US" w:eastAsia="en-US"/>
              </w:rPr>
              <w:t>Total capacity after repairs, MW</w:t>
            </w:r>
            <w:r w:rsidR="008C7029" w:rsidRPr="000E1080">
              <w:rPr>
                <w:rFonts w:ascii="Candara Light" w:eastAsia="Times New Roman" w:hAnsi="Candara Light" w:cs="Times New Roman"/>
                <w:b/>
                <w:bCs/>
                <w:color w:val="000000"/>
                <w:lang w:val="en-US" w:eastAsia="en-US"/>
              </w:rPr>
              <w:t>/</w:t>
            </w:r>
            <w:proofErr w:type="spellStart"/>
            <w:r w:rsidR="008C7029" w:rsidRPr="000E1080">
              <w:rPr>
                <w:rFonts w:ascii="Candara Light" w:eastAsia="Times New Roman" w:hAnsi="Candara Light" w:cs="Times New Roman"/>
                <w:b/>
                <w:bCs/>
                <w:color w:val="000000"/>
                <w:lang w:val="en-US" w:eastAsia="en-US"/>
              </w:rPr>
              <w:t>Gcal</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636DF1" w14:textId="715077BF" w:rsidR="0045121F" w:rsidRPr="000E1080" w:rsidRDefault="0045121F" w:rsidP="000E1080">
            <w:pPr>
              <w:spacing w:line="240" w:lineRule="auto"/>
              <w:jc w:val="center"/>
              <w:rPr>
                <w:rFonts w:ascii="Candara Light" w:eastAsia="Times New Roman" w:hAnsi="Candara Light" w:cs="Times New Roman"/>
                <w:b/>
                <w:bCs/>
                <w:color w:val="000000"/>
                <w:lang w:val="en-US" w:eastAsia="en-US"/>
              </w:rPr>
            </w:pPr>
            <w:r w:rsidRPr="000E1080">
              <w:rPr>
                <w:rFonts w:ascii="Candara Light" w:eastAsia="Times New Roman" w:hAnsi="Candara Light" w:cs="Times New Roman"/>
                <w:b/>
                <w:bCs/>
                <w:color w:val="000000"/>
                <w:lang w:val="en-US" w:eastAsia="en-US"/>
              </w:rPr>
              <w:t xml:space="preserve">Additional funding </w:t>
            </w:r>
            <w:proofErr w:type="gramStart"/>
            <w:r w:rsidRPr="000E1080">
              <w:rPr>
                <w:rFonts w:ascii="Candara Light" w:eastAsia="Times New Roman" w:hAnsi="Candara Light" w:cs="Times New Roman"/>
                <w:b/>
                <w:bCs/>
                <w:color w:val="000000"/>
                <w:lang w:val="en-US" w:eastAsia="en-US"/>
              </w:rPr>
              <w:t>needed,  Million</w:t>
            </w:r>
            <w:proofErr w:type="gramEnd"/>
            <w:r w:rsidRPr="000E1080">
              <w:rPr>
                <w:rFonts w:ascii="Candara Light" w:eastAsia="Times New Roman" w:hAnsi="Candara Light" w:cs="Times New Roman"/>
                <w:b/>
                <w:bCs/>
                <w:color w:val="000000"/>
                <w:lang w:val="en-US" w:eastAsia="en-US"/>
              </w:rPr>
              <w:t xml:space="preserve"> </w:t>
            </w:r>
            <w:r w:rsidR="00C37139" w:rsidRPr="000E1080">
              <w:rPr>
                <w:rFonts w:ascii="Candara Light" w:eastAsia="Times New Roman" w:hAnsi="Candara Light" w:cs="Times New Roman"/>
                <w:b/>
                <w:bCs/>
                <w:color w:val="000000"/>
                <w:lang w:val="en-US" w:eastAsia="en-US"/>
              </w:rPr>
              <w:t>EUR</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47D7D82" w14:textId="77777777" w:rsidR="0045121F" w:rsidRPr="000E1080" w:rsidRDefault="0045121F" w:rsidP="000E1080">
            <w:pPr>
              <w:spacing w:line="240" w:lineRule="auto"/>
              <w:jc w:val="center"/>
              <w:rPr>
                <w:rFonts w:ascii="Candara Light" w:eastAsia="Times New Roman" w:hAnsi="Candara Light" w:cs="Times New Roman"/>
                <w:b/>
                <w:bCs/>
                <w:color w:val="000000"/>
                <w:lang w:val="en-US" w:eastAsia="en-US"/>
              </w:rPr>
            </w:pPr>
            <w:r w:rsidRPr="000E1080">
              <w:rPr>
                <w:rFonts w:ascii="Candara Light" w:eastAsia="Times New Roman" w:hAnsi="Candara Light" w:cs="Times New Roman"/>
                <w:b/>
                <w:bCs/>
                <w:color w:val="000000"/>
                <w:lang w:val="en-US" w:eastAsia="en-US"/>
              </w:rPr>
              <w:t xml:space="preserve">Number of consumers who </w:t>
            </w:r>
            <w:proofErr w:type="gramStart"/>
            <w:r w:rsidRPr="000E1080">
              <w:rPr>
                <w:rFonts w:ascii="Candara Light" w:eastAsia="Times New Roman" w:hAnsi="Candara Light" w:cs="Times New Roman"/>
                <w:b/>
                <w:bCs/>
                <w:color w:val="000000"/>
                <w:lang w:val="en-US" w:eastAsia="en-US"/>
              </w:rPr>
              <w:t>benefit,  thousand</w:t>
            </w:r>
            <w:proofErr w:type="gramEnd"/>
            <w:r w:rsidRPr="000E1080">
              <w:rPr>
                <w:rFonts w:ascii="Candara Light" w:eastAsia="Times New Roman" w:hAnsi="Candara Light" w:cs="Times New Roman"/>
                <w:b/>
                <w:bCs/>
                <w:color w:val="000000"/>
                <w:lang w:val="en-US" w:eastAsia="en-US"/>
              </w:rPr>
              <w:t xml:space="preserve"> people</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D44BE98" w14:textId="77777777" w:rsidR="0045121F" w:rsidRPr="000E1080" w:rsidRDefault="0045121F" w:rsidP="000E1080">
            <w:pPr>
              <w:spacing w:line="240" w:lineRule="auto"/>
              <w:jc w:val="center"/>
              <w:rPr>
                <w:rFonts w:ascii="Candara Light" w:eastAsia="Times New Roman" w:hAnsi="Candara Light" w:cs="Times New Roman"/>
                <w:b/>
                <w:bCs/>
                <w:color w:val="000000"/>
                <w:lang w:val="en-US" w:eastAsia="en-US"/>
              </w:rPr>
            </w:pPr>
            <w:r w:rsidRPr="000E1080">
              <w:rPr>
                <w:rFonts w:ascii="Candara Light" w:eastAsia="Times New Roman" w:hAnsi="Candara Light" w:cs="Times New Roman"/>
                <w:b/>
                <w:bCs/>
                <w:color w:val="000000"/>
                <w:lang w:val="en-US" w:eastAsia="en-US"/>
              </w:rPr>
              <w:t>Comment</w:t>
            </w:r>
          </w:p>
        </w:tc>
      </w:tr>
      <w:tr w:rsidR="00201211" w:rsidRPr="000E1080" w14:paraId="4506D24E" w14:textId="77777777" w:rsidTr="000E1080">
        <w:trPr>
          <w:trHeight w:val="224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8BC3A75"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1</w:t>
            </w:r>
          </w:p>
        </w:tc>
        <w:tc>
          <w:tcPr>
            <w:tcW w:w="2056" w:type="dxa"/>
            <w:tcBorders>
              <w:top w:val="nil"/>
              <w:left w:val="nil"/>
              <w:bottom w:val="single" w:sz="4" w:space="0" w:color="auto"/>
              <w:right w:val="single" w:sz="4" w:space="0" w:color="auto"/>
            </w:tcBorders>
            <w:shd w:val="clear" w:color="auto" w:fill="auto"/>
            <w:vAlign w:val="center"/>
            <w:hideMark/>
          </w:tcPr>
          <w:p w14:paraId="281B6B5A"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KHARKIV CHPP-5, 3 Units</w:t>
            </w:r>
          </w:p>
        </w:tc>
        <w:tc>
          <w:tcPr>
            <w:tcW w:w="1062" w:type="dxa"/>
            <w:tcBorders>
              <w:top w:val="nil"/>
              <w:left w:val="nil"/>
              <w:bottom w:val="single" w:sz="4" w:space="0" w:color="auto"/>
              <w:right w:val="single" w:sz="4" w:space="0" w:color="auto"/>
            </w:tcBorders>
            <w:shd w:val="clear" w:color="auto" w:fill="auto"/>
            <w:vAlign w:val="center"/>
            <w:hideMark/>
          </w:tcPr>
          <w:p w14:paraId="3EF23529"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proofErr w:type="spellStart"/>
            <w:r w:rsidRPr="000E1080">
              <w:rPr>
                <w:rFonts w:ascii="Candara Light" w:eastAsia="Times New Roman" w:hAnsi="Candara Light" w:cs="Times New Roman"/>
                <w:color w:val="000000"/>
                <w:lang w:val="en-US" w:eastAsia="en-US"/>
              </w:rPr>
              <w:t>Kharkiv</w:t>
            </w:r>
            <w:proofErr w:type="spellEnd"/>
          </w:p>
        </w:tc>
        <w:tc>
          <w:tcPr>
            <w:tcW w:w="1406" w:type="dxa"/>
            <w:tcBorders>
              <w:top w:val="nil"/>
              <w:left w:val="nil"/>
              <w:bottom w:val="single" w:sz="4" w:space="0" w:color="auto"/>
              <w:right w:val="single" w:sz="4" w:space="0" w:color="auto"/>
            </w:tcBorders>
            <w:shd w:val="clear" w:color="auto" w:fill="auto"/>
            <w:vAlign w:val="center"/>
            <w:hideMark/>
          </w:tcPr>
          <w:p w14:paraId="6CEE3B16" w14:textId="46B46C00"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540</w:t>
            </w:r>
            <w:r w:rsidRPr="000E1080">
              <w:rPr>
                <w:rFonts w:ascii="Candara Light" w:eastAsia="Times New Roman" w:hAnsi="Candara Light" w:cs="Times New Roman"/>
                <w:color w:val="000000"/>
                <w:lang w:val="en-US" w:eastAsia="en-US"/>
              </w:rPr>
              <w:t xml:space="preserve"> MW</w:t>
            </w:r>
          </w:p>
        </w:tc>
        <w:tc>
          <w:tcPr>
            <w:tcW w:w="1260" w:type="dxa"/>
            <w:tcBorders>
              <w:top w:val="nil"/>
              <w:left w:val="nil"/>
              <w:bottom w:val="single" w:sz="4" w:space="0" w:color="auto"/>
              <w:right w:val="single" w:sz="4" w:space="0" w:color="auto"/>
            </w:tcBorders>
            <w:shd w:val="clear" w:color="auto" w:fill="auto"/>
            <w:vAlign w:val="center"/>
            <w:hideMark/>
          </w:tcPr>
          <w:p w14:paraId="0A5DA8FE" w14:textId="22480AED" w:rsidR="00201211" w:rsidRPr="000E1080" w:rsidRDefault="00927ACF" w:rsidP="000E1080">
            <w:pPr>
              <w:spacing w:line="240" w:lineRule="auto"/>
              <w:jc w:val="center"/>
              <w:rPr>
                <w:rFonts w:ascii="Candara Light" w:eastAsia="Times New Roman" w:hAnsi="Candara Light" w:cs="Times New Roman"/>
                <w:color w:val="000000"/>
                <w:lang w:val="ru-RU" w:eastAsia="en-US"/>
              </w:rPr>
            </w:pPr>
            <w:r w:rsidRPr="000E1080">
              <w:rPr>
                <w:rFonts w:ascii="Candara Light" w:eastAsia="Times New Roman" w:hAnsi="Candara Light" w:cs="Times New Roman"/>
                <w:color w:val="000000"/>
                <w:lang w:val="ru-RU" w:eastAsia="en-US"/>
              </w:rPr>
              <w:t>0.78</w:t>
            </w:r>
          </w:p>
        </w:tc>
        <w:tc>
          <w:tcPr>
            <w:tcW w:w="1350" w:type="dxa"/>
            <w:tcBorders>
              <w:top w:val="nil"/>
              <w:left w:val="nil"/>
              <w:bottom w:val="single" w:sz="4" w:space="0" w:color="auto"/>
              <w:right w:val="single" w:sz="4" w:space="0" w:color="auto"/>
            </w:tcBorders>
            <w:shd w:val="clear" w:color="auto" w:fill="auto"/>
            <w:vAlign w:val="center"/>
            <w:hideMark/>
          </w:tcPr>
          <w:p w14:paraId="4628BE43"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420</w:t>
            </w:r>
          </w:p>
        </w:tc>
        <w:tc>
          <w:tcPr>
            <w:tcW w:w="2340" w:type="dxa"/>
            <w:tcBorders>
              <w:top w:val="nil"/>
              <w:left w:val="nil"/>
              <w:bottom w:val="single" w:sz="4" w:space="0" w:color="auto"/>
              <w:right w:val="single" w:sz="4" w:space="0" w:color="auto"/>
            </w:tcBorders>
            <w:shd w:val="clear" w:color="auto" w:fill="auto"/>
            <w:vAlign w:val="center"/>
            <w:hideMark/>
          </w:tcPr>
          <w:p w14:paraId="2417EDB4"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The equipment is needed for the commissioning of the CHP. Given the small amount of financing needed USAID is kindly requested to assist with the procurement of the requested equipment/materials. Procurement worth USD 2.5 million ongoing</w:t>
            </w:r>
          </w:p>
        </w:tc>
      </w:tr>
      <w:tr w:rsidR="00201211" w:rsidRPr="000E1080" w14:paraId="7810D3B3" w14:textId="77777777" w:rsidTr="000E1080">
        <w:trPr>
          <w:trHeight w:val="56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1BED1DA"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2</w:t>
            </w:r>
          </w:p>
        </w:tc>
        <w:tc>
          <w:tcPr>
            <w:tcW w:w="2056" w:type="dxa"/>
            <w:tcBorders>
              <w:top w:val="nil"/>
              <w:left w:val="nil"/>
              <w:bottom w:val="single" w:sz="4" w:space="0" w:color="auto"/>
              <w:right w:val="single" w:sz="4" w:space="0" w:color="auto"/>
            </w:tcBorders>
            <w:shd w:val="clear" w:color="auto" w:fill="auto"/>
            <w:vAlign w:val="center"/>
            <w:hideMark/>
          </w:tcPr>
          <w:p w14:paraId="00857808"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KHARKIV CHP-2 (</w:t>
            </w:r>
            <w:proofErr w:type="spellStart"/>
            <w:r w:rsidRPr="000E1080">
              <w:rPr>
                <w:rFonts w:ascii="Candara Light" w:eastAsia="Times New Roman" w:hAnsi="Candara Light" w:cs="Times New Roman"/>
                <w:color w:val="000000"/>
                <w:lang w:val="en-US" w:eastAsia="en-US"/>
              </w:rPr>
              <w:t>Eskhar</w:t>
            </w:r>
            <w:proofErr w:type="spellEnd"/>
            <w:r w:rsidRPr="000E1080">
              <w:rPr>
                <w:rFonts w:ascii="Candara Light" w:eastAsia="Times New Roman" w:hAnsi="Candara Light" w:cs="Times New Roman"/>
                <w:color w:val="000000"/>
                <w:lang w:val="en-US" w:eastAsia="en-US"/>
              </w:rPr>
              <w:t>), 1 unit</w:t>
            </w:r>
          </w:p>
        </w:tc>
        <w:tc>
          <w:tcPr>
            <w:tcW w:w="1062" w:type="dxa"/>
            <w:tcBorders>
              <w:top w:val="nil"/>
              <w:left w:val="nil"/>
              <w:bottom w:val="single" w:sz="4" w:space="0" w:color="auto"/>
              <w:right w:val="single" w:sz="4" w:space="0" w:color="auto"/>
            </w:tcBorders>
            <w:shd w:val="clear" w:color="auto" w:fill="auto"/>
            <w:vAlign w:val="center"/>
            <w:hideMark/>
          </w:tcPr>
          <w:p w14:paraId="1B5A8A99"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proofErr w:type="spellStart"/>
            <w:r w:rsidRPr="000E1080">
              <w:rPr>
                <w:rFonts w:ascii="Candara Light" w:eastAsia="Times New Roman" w:hAnsi="Candara Light" w:cs="Times New Roman"/>
                <w:color w:val="000000"/>
                <w:lang w:val="en-US" w:eastAsia="en-US"/>
              </w:rPr>
              <w:t>Kharkiv</w:t>
            </w:r>
            <w:proofErr w:type="spellEnd"/>
          </w:p>
        </w:tc>
        <w:tc>
          <w:tcPr>
            <w:tcW w:w="1406" w:type="dxa"/>
            <w:tcBorders>
              <w:top w:val="nil"/>
              <w:left w:val="nil"/>
              <w:bottom w:val="single" w:sz="4" w:space="0" w:color="auto"/>
              <w:right w:val="single" w:sz="4" w:space="0" w:color="auto"/>
            </w:tcBorders>
            <w:shd w:val="clear" w:color="auto" w:fill="auto"/>
            <w:vAlign w:val="center"/>
            <w:hideMark/>
          </w:tcPr>
          <w:p w14:paraId="7B83D231" w14:textId="7531E914"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50 MW</w:t>
            </w:r>
          </w:p>
        </w:tc>
        <w:tc>
          <w:tcPr>
            <w:tcW w:w="1260" w:type="dxa"/>
            <w:tcBorders>
              <w:top w:val="nil"/>
              <w:left w:val="nil"/>
              <w:bottom w:val="single" w:sz="4" w:space="0" w:color="auto"/>
              <w:right w:val="single" w:sz="4" w:space="0" w:color="auto"/>
            </w:tcBorders>
            <w:shd w:val="clear" w:color="auto" w:fill="auto"/>
            <w:vAlign w:val="center"/>
            <w:hideMark/>
          </w:tcPr>
          <w:p w14:paraId="0B239981" w14:textId="712A64AC" w:rsidR="00201211" w:rsidRPr="000E1080" w:rsidRDefault="00201211" w:rsidP="000E1080">
            <w:pPr>
              <w:spacing w:line="240" w:lineRule="auto"/>
              <w:jc w:val="center"/>
              <w:rPr>
                <w:rFonts w:ascii="Candara Light" w:eastAsia="Times New Roman" w:hAnsi="Candara Light" w:cs="Times New Roman"/>
                <w:color w:val="000000"/>
                <w:lang w:val="ru-RU" w:eastAsia="en-US"/>
              </w:rPr>
            </w:pPr>
            <w:r w:rsidRPr="000E1080">
              <w:rPr>
                <w:rFonts w:ascii="Candara Light" w:eastAsia="Times New Roman" w:hAnsi="Candara Light" w:cs="Times New Roman"/>
                <w:color w:val="000000"/>
                <w:lang w:val="ru-RU" w:eastAsia="en-US"/>
              </w:rPr>
              <w:t>2.57</w:t>
            </w:r>
          </w:p>
        </w:tc>
        <w:tc>
          <w:tcPr>
            <w:tcW w:w="1350" w:type="dxa"/>
            <w:tcBorders>
              <w:top w:val="nil"/>
              <w:left w:val="nil"/>
              <w:bottom w:val="single" w:sz="4" w:space="0" w:color="auto"/>
              <w:right w:val="single" w:sz="4" w:space="0" w:color="auto"/>
            </w:tcBorders>
            <w:shd w:val="clear" w:color="auto" w:fill="auto"/>
            <w:vAlign w:val="center"/>
            <w:hideMark/>
          </w:tcPr>
          <w:p w14:paraId="6FC490C0"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36</w:t>
            </w:r>
          </w:p>
        </w:tc>
        <w:tc>
          <w:tcPr>
            <w:tcW w:w="2340" w:type="dxa"/>
            <w:tcBorders>
              <w:top w:val="nil"/>
              <w:left w:val="nil"/>
              <w:bottom w:val="single" w:sz="4" w:space="0" w:color="auto"/>
              <w:right w:val="single" w:sz="4" w:space="0" w:color="auto"/>
            </w:tcBorders>
            <w:shd w:val="clear" w:color="auto" w:fill="auto"/>
            <w:noWrap/>
            <w:vAlign w:val="bottom"/>
            <w:hideMark/>
          </w:tcPr>
          <w:p w14:paraId="62F1FA01" w14:textId="5C79F3EE" w:rsidR="00201211" w:rsidRPr="000E1080" w:rsidRDefault="00201211" w:rsidP="000E1080">
            <w:pPr>
              <w:spacing w:line="240" w:lineRule="auto"/>
              <w:jc w:val="center"/>
              <w:rPr>
                <w:rFonts w:ascii="Candara Light" w:eastAsia="Times New Roman" w:hAnsi="Candara Light" w:cs="Times New Roman"/>
                <w:color w:val="000000"/>
                <w:lang w:val="en-US" w:eastAsia="en-US"/>
              </w:rPr>
            </w:pPr>
          </w:p>
        </w:tc>
      </w:tr>
      <w:tr w:rsidR="00201211" w:rsidRPr="000E1080" w14:paraId="6CBBFA21" w14:textId="77777777" w:rsidTr="000E1080">
        <w:trPr>
          <w:trHeight w:val="84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89663FA"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3</w:t>
            </w:r>
          </w:p>
        </w:tc>
        <w:tc>
          <w:tcPr>
            <w:tcW w:w="2056" w:type="dxa"/>
            <w:tcBorders>
              <w:top w:val="nil"/>
              <w:left w:val="nil"/>
              <w:bottom w:val="single" w:sz="4" w:space="0" w:color="auto"/>
              <w:right w:val="single" w:sz="4" w:space="0" w:color="auto"/>
            </w:tcBorders>
            <w:shd w:val="clear" w:color="auto" w:fill="auto"/>
            <w:vAlign w:val="center"/>
            <w:hideMark/>
          </w:tcPr>
          <w:p w14:paraId="7C8641A9"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fr-FR" w:eastAsia="en-US"/>
              </w:rPr>
              <w:t>NAFTOGAZ JSC "</w:t>
            </w:r>
            <w:proofErr w:type="spellStart"/>
            <w:r w:rsidRPr="000E1080">
              <w:rPr>
                <w:rFonts w:ascii="Candara Light" w:eastAsia="Times New Roman" w:hAnsi="Candara Light" w:cs="Times New Roman"/>
                <w:color w:val="000000"/>
                <w:lang w:val="fr-FR" w:eastAsia="en-US"/>
              </w:rPr>
              <w:t>Odesa</w:t>
            </w:r>
            <w:proofErr w:type="spellEnd"/>
            <w:r w:rsidRPr="000E1080">
              <w:rPr>
                <w:rFonts w:ascii="Candara Light" w:eastAsia="Times New Roman" w:hAnsi="Candara Light" w:cs="Times New Roman"/>
                <w:color w:val="000000"/>
                <w:lang w:val="fr-FR" w:eastAsia="en-US"/>
              </w:rPr>
              <w:t xml:space="preserve"> CHP", 1 unit</w:t>
            </w:r>
          </w:p>
        </w:tc>
        <w:tc>
          <w:tcPr>
            <w:tcW w:w="1062" w:type="dxa"/>
            <w:tcBorders>
              <w:top w:val="nil"/>
              <w:left w:val="nil"/>
              <w:bottom w:val="single" w:sz="4" w:space="0" w:color="auto"/>
              <w:right w:val="single" w:sz="4" w:space="0" w:color="auto"/>
            </w:tcBorders>
            <w:shd w:val="clear" w:color="auto" w:fill="auto"/>
            <w:vAlign w:val="center"/>
            <w:hideMark/>
          </w:tcPr>
          <w:p w14:paraId="4591FA6A"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Odesa</w:t>
            </w:r>
          </w:p>
        </w:tc>
        <w:tc>
          <w:tcPr>
            <w:tcW w:w="1406" w:type="dxa"/>
            <w:tcBorders>
              <w:top w:val="nil"/>
              <w:left w:val="nil"/>
              <w:bottom w:val="single" w:sz="4" w:space="0" w:color="auto"/>
              <w:right w:val="single" w:sz="4" w:space="0" w:color="auto"/>
            </w:tcBorders>
            <w:shd w:val="clear" w:color="auto" w:fill="auto"/>
            <w:vAlign w:val="center"/>
            <w:hideMark/>
          </w:tcPr>
          <w:p w14:paraId="0C407E77" w14:textId="01BB9B6A"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 xml:space="preserve">68 MW (779 </w:t>
            </w:r>
            <w:proofErr w:type="spellStart"/>
            <w:r w:rsidRPr="000E1080">
              <w:rPr>
                <w:rFonts w:ascii="Candara Light" w:eastAsia="Times New Roman" w:hAnsi="Candara Light" w:cs="Times New Roman"/>
                <w:color w:val="000000"/>
                <w:lang w:val="en-US" w:eastAsia="en-US"/>
              </w:rPr>
              <w:t>Gcal</w:t>
            </w:r>
            <w:proofErr w:type="spellEnd"/>
            <w:r w:rsidRPr="000E1080">
              <w:rPr>
                <w:rFonts w:ascii="Candara Light" w:eastAsia="Times New Roman" w:hAnsi="Candara Light" w:cs="Times New Roman"/>
                <w:color w:val="000000"/>
                <w:lang w:val="en-US" w:eastAsia="en-US"/>
              </w:rPr>
              <w:t>)</w:t>
            </w:r>
          </w:p>
        </w:tc>
        <w:tc>
          <w:tcPr>
            <w:tcW w:w="1260" w:type="dxa"/>
            <w:tcBorders>
              <w:top w:val="nil"/>
              <w:left w:val="nil"/>
              <w:bottom w:val="single" w:sz="4" w:space="0" w:color="auto"/>
              <w:right w:val="single" w:sz="4" w:space="0" w:color="auto"/>
            </w:tcBorders>
            <w:shd w:val="clear" w:color="auto" w:fill="auto"/>
            <w:vAlign w:val="center"/>
            <w:hideMark/>
          </w:tcPr>
          <w:p w14:paraId="2140596C" w14:textId="7A2B35C9" w:rsidR="00201211" w:rsidRPr="000E1080" w:rsidRDefault="00201211" w:rsidP="000E1080">
            <w:pPr>
              <w:spacing w:line="240" w:lineRule="auto"/>
              <w:jc w:val="center"/>
              <w:rPr>
                <w:rFonts w:ascii="Candara Light" w:eastAsia="Times New Roman" w:hAnsi="Candara Light" w:cs="Times New Roman"/>
                <w:color w:val="000000"/>
                <w:lang w:val="ru-RU" w:eastAsia="en-US"/>
              </w:rPr>
            </w:pPr>
            <w:r w:rsidRPr="000E1080">
              <w:rPr>
                <w:rFonts w:ascii="Candara Light" w:eastAsia="Times New Roman" w:hAnsi="Candara Light" w:cs="Times New Roman"/>
                <w:color w:val="000000"/>
                <w:lang w:val="ru-RU" w:eastAsia="en-US"/>
              </w:rPr>
              <w:t>0.56</w:t>
            </w:r>
          </w:p>
        </w:tc>
        <w:tc>
          <w:tcPr>
            <w:tcW w:w="1350" w:type="dxa"/>
            <w:tcBorders>
              <w:top w:val="nil"/>
              <w:left w:val="nil"/>
              <w:bottom w:val="single" w:sz="4" w:space="0" w:color="auto"/>
              <w:right w:val="single" w:sz="4" w:space="0" w:color="auto"/>
            </w:tcBorders>
            <w:shd w:val="clear" w:color="auto" w:fill="auto"/>
            <w:vAlign w:val="center"/>
            <w:hideMark/>
          </w:tcPr>
          <w:p w14:paraId="3CB354EF"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300</w:t>
            </w:r>
          </w:p>
        </w:tc>
        <w:tc>
          <w:tcPr>
            <w:tcW w:w="2340" w:type="dxa"/>
            <w:tcBorders>
              <w:top w:val="nil"/>
              <w:left w:val="nil"/>
              <w:bottom w:val="single" w:sz="4" w:space="0" w:color="auto"/>
              <w:right w:val="single" w:sz="4" w:space="0" w:color="auto"/>
            </w:tcBorders>
            <w:shd w:val="clear" w:color="auto" w:fill="auto"/>
            <w:noWrap/>
            <w:vAlign w:val="bottom"/>
            <w:hideMark/>
          </w:tcPr>
          <w:p w14:paraId="46CE205A" w14:textId="4D8FE06E" w:rsidR="00201211" w:rsidRPr="000E1080" w:rsidRDefault="00201211" w:rsidP="000E1080">
            <w:pPr>
              <w:spacing w:line="240" w:lineRule="auto"/>
              <w:jc w:val="center"/>
              <w:rPr>
                <w:rFonts w:ascii="Candara Light" w:eastAsia="Times New Roman" w:hAnsi="Candara Light" w:cs="Times New Roman"/>
                <w:color w:val="000000"/>
                <w:lang w:val="en-US" w:eastAsia="en-US"/>
              </w:rPr>
            </w:pPr>
          </w:p>
        </w:tc>
      </w:tr>
      <w:tr w:rsidR="00201211" w:rsidRPr="000E1080" w14:paraId="2F5C4579" w14:textId="77777777" w:rsidTr="000E1080">
        <w:trPr>
          <w:trHeight w:val="194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277B13D"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4</w:t>
            </w:r>
          </w:p>
        </w:tc>
        <w:tc>
          <w:tcPr>
            <w:tcW w:w="2056" w:type="dxa"/>
            <w:tcBorders>
              <w:top w:val="nil"/>
              <w:left w:val="nil"/>
              <w:bottom w:val="single" w:sz="4" w:space="0" w:color="auto"/>
              <w:right w:val="single" w:sz="4" w:space="0" w:color="auto"/>
            </w:tcBorders>
            <w:shd w:val="clear" w:color="auto" w:fill="auto"/>
            <w:vAlign w:val="center"/>
            <w:hideMark/>
          </w:tcPr>
          <w:p w14:paraId="44D71E58"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NAFTOGAZ JSC "KRYVORIZKA TEPLOSENTRAL</w:t>
            </w:r>
            <w:proofErr w:type="gramStart"/>
            <w:r w:rsidRPr="000E1080">
              <w:rPr>
                <w:rFonts w:ascii="Candara Light" w:eastAsia="Times New Roman" w:hAnsi="Candara Light" w:cs="Times New Roman"/>
                <w:color w:val="000000"/>
                <w:lang w:val="en-US" w:eastAsia="en-US"/>
              </w:rPr>
              <w:t>"  4</w:t>
            </w:r>
            <w:proofErr w:type="gramEnd"/>
            <w:r w:rsidRPr="000E1080">
              <w:rPr>
                <w:rFonts w:ascii="Candara Light" w:eastAsia="Times New Roman" w:hAnsi="Candara Light" w:cs="Times New Roman"/>
                <w:color w:val="000000"/>
                <w:lang w:val="en-US" w:eastAsia="en-US"/>
              </w:rPr>
              <w:t xml:space="preserve"> units</w:t>
            </w:r>
          </w:p>
        </w:tc>
        <w:tc>
          <w:tcPr>
            <w:tcW w:w="1062" w:type="dxa"/>
            <w:tcBorders>
              <w:top w:val="nil"/>
              <w:left w:val="nil"/>
              <w:bottom w:val="single" w:sz="4" w:space="0" w:color="auto"/>
              <w:right w:val="single" w:sz="4" w:space="0" w:color="auto"/>
            </w:tcBorders>
            <w:shd w:val="clear" w:color="auto" w:fill="auto"/>
            <w:vAlign w:val="center"/>
            <w:hideMark/>
          </w:tcPr>
          <w:p w14:paraId="0BB3DDC2"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proofErr w:type="spellStart"/>
            <w:r w:rsidRPr="000E1080">
              <w:rPr>
                <w:rFonts w:ascii="Candara Light" w:eastAsia="Times New Roman" w:hAnsi="Candara Light" w:cs="Times New Roman"/>
                <w:color w:val="000000"/>
                <w:lang w:val="en-US" w:eastAsia="en-US"/>
              </w:rPr>
              <w:t>Kryvyi</w:t>
            </w:r>
            <w:proofErr w:type="spellEnd"/>
            <w:r w:rsidRPr="000E1080">
              <w:rPr>
                <w:rFonts w:ascii="Candara Light" w:eastAsia="Times New Roman" w:hAnsi="Candara Light" w:cs="Times New Roman"/>
                <w:color w:val="000000"/>
                <w:lang w:val="en-US" w:eastAsia="en-US"/>
              </w:rPr>
              <w:t xml:space="preserve"> </w:t>
            </w:r>
            <w:proofErr w:type="spellStart"/>
            <w:r w:rsidRPr="000E1080">
              <w:rPr>
                <w:rFonts w:ascii="Candara Light" w:eastAsia="Times New Roman" w:hAnsi="Candara Light" w:cs="Times New Roman"/>
                <w:color w:val="000000"/>
                <w:lang w:val="en-US" w:eastAsia="en-US"/>
              </w:rPr>
              <w:t>Rih</w:t>
            </w:r>
            <w:proofErr w:type="spellEnd"/>
          </w:p>
        </w:tc>
        <w:tc>
          <w:tcPr>
            <w:tcW w:w="1406" w:type="dxa"/>
            <w:tcBorders>
              <w:top w:val="nil"/>
              <w:left w:val="nil"/>
              <w:bottom w:val="single" w:sz="4" w:space="0" w:color="auto"/>
              <w:right w:val="single" w:sz="4" w:space="0" w:color="auto"/>
            </w:tcBorders>
            <w:shd w:val="clear" w:color="auto" w:fill="auto"/>
            <w:vAlign w:val="center"/>
            <w:hideMark/>
          </w:tcPr>
          <w:p w14:paraId="0E4F000C" w14:textId="0F1A4B1B"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 xml:space="preserve">5600 </w:t>
            </w:r>
            <w:proofErr w:type="spellStart"/>
            <w:r w:rsidRPr="000E1080">
              <w:rPr>
                <w:rFonts w:ascii="Candara Light" w:eastAsia="Times New Roman" w:hAnsi="Candara Light" w:cs="Times New Roman"/>
                <w:color w:val="000000"/>
                <w:lang w:val="en-US" w:eastAsia="en-US"/>
              </w:rPr>
              <w:t>Gcal</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7C1720D" w14:textId="3E9AE59F" w:rsidR="00201211" w:rsidRPr="000E1080" w:rsidRDefault="00201211" w:rsidP="000E1080">
            <w:pPr>
              <w:spacing w:line="240" w:lineRule="auto"/>
              <w:jc w:val="center"/>
              <w:rPr>
                <w:rFonts w:ascii="Candara Light" w:eastAsia="Times New Roman" w:hAnsi="Candara Light" w:cs="Times New Roman"/>
                <w:color w:val="000000"/>
                <w:lang w:val="ru-RU" w:eastAsia="en-US"/>
              </w:rPr>
            </w:pPr>
            <w:r w:rsidRPr="000E1080">
              <w:rPr>
                <w:rFonts w:ascii="Candara Light" w:eastAsia="Times New Roman" w:hAnsi="Candara Light" w:cs="Times New Roman"/>
                <w:color w:val="000000"/>
                <w:lang w:val="ru-RU" w:eastAsia="en-US"/>
              </w:rPr>
              <w:t>2.02</w:t>
            </w:r>
          </w:p>
        </w:tc>
        <w:tc>
          <w:tcPr>
            <w:tcW w:w="1350" w:type="dxa"/>
            <w:tcBorders>
              <w:top w:val="nil"/>
              <w:left w:val="nil"/>
              <w:bottom w:val="single" w:sz="4" w:space="0" w:color="auto"/>
              <w:right w:val="single" w:sz="4" w:space="0" w:color="auto"/>
            </w:tcBorders>
            <w:shd w:val="clear" w:color="auto" w:fill="auto"/>
            <w:vAlign w:val="center"/>
            <w:hideMark/>
          </w:tcPr>
          <w:p w14:paraId="23411E36"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220</w:t>
            </w:r>
          </w:p>
        </w:tc>
        <w:tc>
          <w:tcPr>
            <w:tcW w:w="2340" w:type="dxa"/>
            <w:tcBorders>
              <w:top w:val="nil"/>
              <w:left w:val="nil"/>
              <w:bottom w:val="single" w:sz="4" w:space="0" w:color="auto"/>
              <w:right w:val="single" w:sz="4" w:space="0" w:color="auto"/>
            </w:tcBorders>
            <w:shd w:val="clear" w:color="auto" w:fill="auto"/>
            <w:noWrap/>
            <w:vAlign w:val="bottom"/>
            <w:hideMark/>
          </w:tcPr>
          <w:p w14:paraId="1430CE05" w14:textId="23A1B62D" w:rsidR="00201211" w:rsidRPr="000E1080" w:rsidRDefault="00201211" w:rsidP="000E1080">
            <w:pPr>
              <w:spacing w:line="240" w:lineRule="auto"/>
              <w:jc w:val="center"/>
              <w:rPr>
                <w:rFonts w:ascii="Candara Light" w:eastAsia="Times New Roman" w:hAnsi="Candara Light" w:cs="Times New Roman"/>
                <w:color w:val="000000"/>
                <w:lang w:val="en-US" w:eastAsia="en-US"/>
              </w:rPr>
            </w:pPr>
          </w:p>
        </w:tc>
      </w:tr>
      <w:tr w:rsidR="00201211" w:rsidRPr="000E1080" w14:paraId="19EF56D7" w14:textId="77777777" w:rsidTr="000E1080">
        <w:trPr>
          <w:trHeight w:val="84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1E1FA85"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5</w:t>
            </w:r>
          </w:p>
        </w:tc>
        <w:tc>
          <w:tcPr>
            <w:tcW w:w="2056" w:type="dxa"/>
            <w:tcBorders>
              <w:top w:val="nil"/>
              <w:left w:val="nil"/>
              <w:bottom w:val="single" w:sz="4" w:space="0" w:color="auto"/>
              <w:right w:val="single" w:sz="4" w:space="0" w:color="auto"/>
            </w:tcBorders>
            <w:shd w:val="clear" w:color="auto" w:fill="auto"/>
            <w:vAlign w:val="center"/>
            <w:hideMark/>
          </w:tcPr>
          <w:p w14:paraId="55545F56"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fr-FR" w:eastAsia="en-US"/>
              </w:rPr>
              <w:t>NAFTOGAZ JSC “Kherson CHP” Unit 1</w:t>
            </w:r>
          </w:p>
        </w:tc>
        <w:tc>
          <w:tcPr>
            <w:tcW w:w="1062" w:type="dxa"/>
            <w:tcBorders>
              <w:top w:val="nil"/>
              <w:left w:val="nil"/>
              <w:bottom w:val="single" w:sz="4" w:space="0" w:color="auto"/>
              <w:right w:val="single" w:sz="4" w:space="0" w:color="auto"/>
            </w:tcBorders>
            <w:shd w:val="clear" w:color="auto" w:fill="auto"/>
            <w:vAlign w:val="center"/>
            <w:hideMark/>
          </w:tcPr>
          <w:p w14:paraId="20DA47BA"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Kherson</w:t>
            </w:r>
          </w:p>
        </w:tc>
        <w:tc>
          <w:tcPr>
            <w:tcW w:w="1406" w:type="dxa"/>
            <w:tcBorders>
              <w:top w:val="nil"/>
              <w:left w:val="nil"/>
              <w:bottom w:val="single" w:sz="4" w:space="0" w:color="auto"/>
              <w:right w:val="single" w:sz="4" w:space="0" w:color="auto"/>
            </w:tcBorders>
            <w:shd w:val="clear" w:color="auto" w:fill="auto"/>
            <w:vAlign w:val="center"/>
            <w:hideMark/>
          </w:tcPr>
          <w:p w14:paraId="70FE811C" w14:textId="351B0CF9"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80 MW</w:t>
            </w:r>
          </w:p>
        </w:tc>
        <w:tc>
          <w:tcPr>
            <w:tcW w:w="1260" w:type="dxa"/>
            <w:tcBorders>
              <w:top w:val="nil"/>
              <w:left w:val="nil"/>
              <w:bottom w:val="single" w:sz="4" w:space="0" w:color="auto"/>
              <w:right w:val="single" w:sz="4" w:space="0" w:color="auto"/>
            </w:tcBorders>
            <w:shd w:val="clear" w:color="auto" w:fill="auto"/>
            <w:vAlign w:val="center"/>
            <w:hideMark/>
          </w:tcPr>
          <w:p w14:paraId="6EAC0781" w14:textId="439A90BC" w:rsidR="00201211" w:rsidRPr="000E1080" w:rsidRDefault="00201211" w:rsidP="000E1080">
            <w:pPr>
              <w:spacing w:line="240" w:lineRule="auto"/>
              <w:jc w:val="center"/>
              <w:rPr>
                <w:rFonts w:ascii="Candara Light" w:eastAsia="Times New Roman" w:hAnsi="Candara Light" w:cs="Times New Roman"/>
                <w:color w:val="000000"/>
                <w:lang w:val="ru-RU" w:eastAsia="en-US"/>
              </w:rPr>
            </w:pPr>
            <w:r w:rsidRPr="000E1080">
              <w:rPr>
                <w:rFonts w:ascii="Candara Light" w:eastAsia="Times New Roman" w:hAnsi="Candara Light" w:cs="Times New Roman"/>
                <w:color w:val="000000"/>
                <w:lang w:val="ru-RU" w:eastAsia="en-US"/>
              </w:rPr>
              <w:t>0.80</w:t>
            </w:r>
          </w:p>
        </w:tc>
        <w:tc>
          <w:tcPr>
            <w:tcW w:w="1350" w:type="dxa"/>
            <w:tcBorders>
              <w:top w:val="nil"/>
              <w:left w:val="nil"/>
              <w:bottom w:val="single" w:sz="4" w:space="0" w:color="auto"/>
              <w:right w:val="single" w:sz="4" w:space="0" w:color="auto"/>
            </w:tcBorders>
            <w:shd w:val="clear" w:color="auto" w:fill="auto"/>
            <w:vAlign w:val="center"/>
            <w:hideMark/>
          </w:tcPr>
          <w:p w14:paraId="58A8D546" w14:textId="77777777" w:rsidR="00201211" w:rsidRPr="000E1080" w:rsidRDefault="00201211"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30</w:t>
            </w:r>
          </w:p>
        </w:tc>
        <w:tc>
          <w:tcPr>
            <w:tcW w:w="2340" w:type="dxa"/>
            <w:tcBorders>
              <w:top w:val="nil"/>
              <w:left w:val="nil"/>
              <w:bottom w:val="single" w:sz="4" w:space="0" w:color="auto"/>
              <w:right w:val="single" w:sz="4" w:space="0" w:color="auto"/>
            </w:tcBorders>
            <w:shd w:val="clear" w:color="auto" w:fill="auto"/>
            <w:noWrap/>
            <w:vAlign w:val="bottom"/>
            <w:hideMark/>
          </w:tcPr>
          <w:p w14:paraId="600AD08B" w14:textId="0DD6AA80" w:rsidR="00201211" w:rsidRPr="000E1080" w:rsidRDefault="00201211" w:rsidP="000E1080">
            <w:pPr>
              <w:spacing w:line="240" w:lineRule="auto"/>
              <w:jc w:val="center"/>
              <w:rPr>
                <w:rFonts w:ascii="Candara Light" w:eastAsia="Times New Roman" w:hAnsi="Candara Light" w:cs="Times New Roman"/>
                <w:color w:val="000000"/>
                <w:lang w:val="en-US" w:eastAsia="en-US"/>
              </w:rPr>
            </w:pPr>
          </w:p>
        </w:tc>
      </w:tr>
      <w:tr w:rsidR="001754EA" w:rsidRPr="000E1080" w14:paraId="5044FB3E" w14:textId="77777777" w:rsidTr="000E1080">
        <w:trPr>
          <w:trHeight w:val="84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4AA4901" w14:textId="77777777" w:rsidR="001754EA" w:rsidRPr="000E1080" w:rsidRDefault="001754EA"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6</w:t>
            </w:r>
          </w:p>
        </w:tc>
        <w:tc>
          <w:tcPr>
            <w:tcW w:w="2056" w:type="dxa"/>
            <w:tcBorders>
              <w:top w:val="nil"/>
              <w:left w:val="nil"/>
              <w:bottom w:val="single" w:sz="4" w:space="0" w:color="auto"/>
              <w:right w:val="single" w:sz="4" w:space="0" w:color="auto"/>
            </w:tcBorders>
            <w:shd w:val="clear" w:color="auto" w:fill="auto"/>
            <w:vAlign w:val="center"/>
            <w:hideMark/>
          </w:tcPr>
          <w:p w14:paraId="33BF5ED7" w14:textId="77777777" w:rsidR="001754EA" w:rsidRPr="000E1080" w:rsidRDefault="001754EA"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NAFTOGAZ JSC “</w:t>
            </w:r>
            <w:proofErr w:type="spellStart"/>
            <w:proofErr w:type="gramStart"/>
            <w:r w:rsidRPr="000E1080">
              <w:rPr>
                <w:rFonts w:ascii="Candara Light" w:eastAsia="Times New Roman" w:hAnsi="Candara Light" w:cs="Times New Roman"/>
                <w:color w:val="000000"/>
                <w:lang w:val="en-US" w:eastAsia="en-US"/>
              </w:rPr>
              <w:t>Dniprovs'ka</w:t>
            </w:r>
            <w:proofErr w:type="spellEnd"/>
            <w:r w:rsidRPr="000E1080">
              <w:rPr>
                <w:rFonts w:ascii="Candara Light" w:eastAsia="Times New Roman" w:hAnsi="Candara Light" w:cs="Times New Roman"/>
                <w:color w:val="000000"/>
                <w:lang w:val="en-US" w:eastAsia="en-US"/>
              </w:rPr>
              <w:t>“ CHP</w:t>
            </w:r>
            <w:proofErr w:type="gramEnd"/>
            <w:r w:rsidRPr="000E1080">
              <w:rPr>
                <w:rFonts w:ascii="Candara Light" w:eastAsia="Times New Roman" w:hAnsi="Candara Light" w:cs="Times New Roman"/>
                <w:color w:val="000000"/>
                <w:lang w:val="en-US" w:eastAsia="en-US"/>
              </w:rPr>
              <w:t xml:space="preserve">  Unit 1</w:t>
            </w:r>
          </w:p>
        </w:tc>
        <w:tc>
          <w:tcPr>
            <w:tcW w:w="1062" w:type="dxa"/>
            <w:tcBorders>
              <w:top w:val="nil"/>
              <w:left w:val="nil"/>
              <w:bottom w:val="single" w:sz="4" w:space="0" w:color="auto"/>
              <w:right w:val="single" w:sz="4" w:space="0" w:color="auto"/>
            </w:tcBorders>
            <w:shd w:val="clear" w:color="auto" w:fill="auto"/>
            <w:vAlign w:val="center"/>
            <w:hideMark/>
          </w:tcPr>
          <w:p w14:paraId="4FA62FC7" w14:textId="77777777" w:rsidR="001754EA" w:rsidRPr="000E1080" w:rsidRDefault="001754EA"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Dnipro</w:t>
            </w:r>
          </w:p>
        </w:tc>
        <w:tc>
          <w:tcPr>
            <w:tcW w:w="1406" w:type="dxa"/>
            <w:tcBorders>
              <w:top w:val="nil"/>
              <w:left w:val="nil"/>
              <w:bottom w:val="single" w:sz="4" w:space="0" w:color="auto"/>
              <w:right w:val="single" w:sz="4" w:space="0" w:color="auto"/>
            </w:tcBorders>
            <w:shd w:val="clear" w:color="auto" w:fill="auto"/>
            <w:vAlign w:val="center"/>
            <w:hideMark/>
          </w:tcPr>
          <w:p w14:paraId="3583BEAF" w14:textId="77777777" w:rsidR="001754EA" w:rsidRPr="000E1080" w:rsidRDefault="001754EA"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80</w:t>
            </w:r>
            <w:r w:rsidRPr="000E1080">
              <w:rPr>
                <w:rFonts w:ascii="Candara Light" w:eastAsia="Times New Roman" w:hAnsi="Candara Light" w:cs="Times New Roman"/>
                <w:color w:val="000000"/>
                <w:lang w:val="en-US" w:eastAsia="en-US"/>
              </w:rPr>
              <w:t xml:space="preserve"> MW</w:t>
            </w:r>
          </w:p>
        </w:tc>
        <w:tc>
          <w:tcPr>
            <w:tcW w:w="1260" w:type="dxa"/>
            <w:tcBorders>
              <w:top w:val="nil"/>
              <w:left w:val="nil"/>
              <w:bottom w:val="single" w:sz="4" w:space="0" w:color="auto"/>
              <w:right w:val="single" w:sz="4" w:space="0" w:color="auto"/>
            </w:tcBorders>
            <w:shd w:val="clear" w:color="auto" w:fill="auto"/>
            <w:vAlign w:val="center"/>
            <w:hideMark/>
          </w:tcPr>
          <w:p w14:paraId="1A370DCD" w14:textId="77777777" w:rsidR="001754EA" w:rsidRPr="000E1080" w:rsidRDefault="001754EA" w:rsidP="000E1080">
            <w:pPr>
              <w:spacing w:line="240" w:lineRule="auto"/>
              <w:jc w:val="center"/>
              <w:rPr>
                <w:rFonts w:ascii="Candara Light" w:eastAsia="Times New Roman" w:hAnsi="Candara Light" w:cs="Times New Roman"/>
                <w:color w:val="000000"/>
                <w:lang w:val="ru-RU" w:eastAsia="en-US"/>
              </w:rPr>
            </w:pPr>
            <w:r w:rsidRPr="000E1080">
              <w:rPr>
                <w:rFonts w:ascii="Candara Light" w:eastAsia="Times New Roman" w:hAnsi="Candara Light" w:cs="Times New Roman"/>
                <w:color w:val="000000" w:themeColor="text1"/>
                <w:lang w:val="ru-RU" w:eastAsia="en-US"/>
              </w:rPr>
              <w:t>0.90</w:t>
            </w:r>
          </w:p>
        </w:tc>
        <w:tc>
          <w:tcPr>
            <w:tcW w:w="1350" w:type="dxa"/>
            <w:tcBorders>
              <w:top w:val="nil"/>
              <w:left w:val="nil"/>
              <w:bottom w:val="single" w:sz="4" w:space="0" w:color="auto"/>
              <w:right w:val="single" w:sz="4" w:space="0" w:color="auto"/>
            </w:tcBorders>
            <w:shd w:val="clear" w:color="auto" w:fill="auto"/>
            <w:vAlign w:val="center"/>
            <w:hideMark/>
          </w:tcPr>
          <w:p w14:paraId="4D193D3A" w14:textId="77777777" w:rsidR="001754EA" w:rsidRPr="000E1080" w:rsidRDefault="001754EA"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55</w:t>
            </w:r>
          </w:p>
        </w:tc>
        <w:tc>
          <w:tcPr>
            <w:tcW w:w="2340" w:type="dxa"/>
            <w:tcBorders>
              <w:top w:val="nil"/>
              <w:left w:val="nil"/>
              <w:bottom w:val="single" w:sz="4" w:space="0" w:color="auto"/>
              <w:right w:val="single" w:sz="4" w:space="0" w:color="auto"/>
            </w:tcBorders>
            <w:shd w:val="clear" w:color="auto" w:fill="auto"/>
            <w:noWrap/>
            <w:vAlign w:val="bottom"/>
            <w:hideMark/>
          </w:tcPr>
          <w:p w14:paraId="5C4EA60C" w14:textId="7F57B548" w:rsidR="001754EA" w:rsidRPr="000E1080" w:rsidRDefault="001754EA" w:rsidP="000E1080">
            <w:pPr>
              <w:spacing w:line="240" w:lineRule="auto"/>
              <w:jc w:val="center"/>
              <w:rPr>
                <w:rFonts w:ascii="Candara Light" w:eastAsia="Times New Roman" w:hAnsi="Candara Light" w:cs="Times New Roman"/>
                <w:color w:val="000000"/>
                <w:lang w:val="en-US" w:eastAsia="en-US"/>
              </w:rPr>
            </w:pPr>
          </w:p>
        </w:tc>
      </w:tr>
      <w:tr w:rsidR="009040BC" w:rsidRPr="000E1080" w14:paraId="7F6C2180" w14:textId="77777777" w:rsidTr="000E1080">
        <w:trPr>
          <w:trHeight w:val="84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6E70421"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7</w:t>
            </w:r>
          </w:p>
        </w:tc>
        <w:tc>
          <w:tcPr>
            <w:tcW w:w="2056" w:type="dxa"/>
            <w:tcBorders>
              <w:top w:val="nil"/>
              <w:left w:val="nil"/>
              <w:bottom w:val="single" w:sz="4" w:space="0" w:color="auto"/>
              <w:right w:val="single" w:sz="4" w:space="0" w:color="auto"/>
            </w:tcBorders>
            <w:shd w:val="clear" w:color="auto" w:fill="auto"/>
            <w:vAlign w:val="center"/>
            <w:hideMark/>
          </w:tcPr>
          <w:p w14:paraId="27962F1F"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 xml:space="preserve">NAFTOGAZ JSC </w:t>
            </w:r>
            <w:proofErr w:type="spellStart"/>
            <w:r w:rsidRPr="000E1080">
              <w:rPr>
                <w:rFonts w:ascii="Candara Light" w:eastAsia="Times New Roman" w:hAnsi="Candara Light" w:cs="Times New Roman"/>
                <w:color w:val="000000"/>
                <w:lang w:val="en-US" w:eastAsia="en-US"/>
              </w:rPr>
              <w:t>Mykolaivska</w:t>
            </w:r>
            <w:proofErr w:type="spellEnd"/>
            <w:r w:rsidRPr="000E1080">
              <w:rPr>
                <w:rFonts w:ascii="Candara Light" w:eastAsia="Times New Roman" w:hAnsi="Candara Light" w:cs="Times New Roman"/>
                <w:color w:val="000000"/>
                <w:lang w:val="en-US" w:eastAsia="en-US"/>
              </w:rPr>
              <w:t xml:space="preserve"> CHP, Unit 1</w:t>
            </w:r>
          </w:p>
        </w:tc>
        <w:tc>
          <w:tcPr>
            <w:tcW w:w="1062" w:type="dxa"/>
            <w:tcBorders>
              <w:top w:val="nil"/>
              <w:left w:val="nil"/>
              <w:bottom w:val="single" w:sz="4" w:space="0" w:color="auto"/>
              <w:right w:val="single" w:sz="4" w:space="0" w:color="auto"/>
            </w:tcBorders>
            <w:shd w:val="clear" w:color="auto" w:fill="auto"/>
            <w:vAlign w:val="center"/>
            <w:hideMark/>
          </w:tcPr>
          <w:p w14:paraId="479A7687"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Mykolaiv</w:t>
            </w:r>
          </w:p>
        </w:tc>
        <w:tc>
          <w:tcPr>
            <w:tcW w:w="1406" w:type="dxa"/>
            <w:tcBorders>
              <w:top w:val="nil"/>
              <w:left w:val="nil"/>
              <w:bottom w:val="single" w:sz="4" w:space="0" w:color="auto"/>
              <w:right w:val="single" w:sz="4" w:space="0" w:color="auto"/>
            </w:tcBorders>
            <w:shd w:val="clear" w:color="auto" w:fill="auto"/>
            <w:vAlign w:val="center"/>
            <w:hideMark/>
          </w:tcPr>
          <w:p w14:paraId="0BC1F0B6" w14:textId="67CA761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 xml:space="preserve">40 MW (410 </w:t>
            </w:r>
            <w:proofErr w:type="spellStart"/>
            <w:r w:rsidRPr="000E1080">
              <w:rPr>
                <w:rFonts w:ascii="Candara Light" w:eastAsia="Times New Roman" w:hAnsi="Candara Light" w:cs="Times New Roman"/>
                <w:color w:val="000000"/>
                <w:lang w:val="en-US" w:eastAsia="en-US"/>
              </w:rPr>
              <w:t>Gcal</w:t>
            </w:r>
            <w:proofErr w:type="spellEnd"/>
            <w:r w:rsidRPr="000E1080">
              <w:rPr>
                <w:rFonts w:ascii="Candara Light" w:eastAsia="Times New Roman" w:hAnsi="Candara Light" w:cs="Times New Roman"/>
                <w:color w:val="000000"/>
                <w:lang w:val="en-US" w:eastAsia="en-US"/>
              </w:rPr>
              <w:t>)</w:t>
            </w:r>
          </w:p>
        </w:tc>
        <w:tc>
          <w:tcPr>
            <w:tcW w:w="1260" w:type="dxa"/>
            <w:tcBorders>
              <w:top w:val="nil"/>
              <w:left w:val="nil"/>
              <w:bottom w:val="single" w:sz="4" w:space="0" w:color="auto"/>
              <w:right w:val="single" w:sz="4" w:space="0" w:color="auto"/>
            </w:tcBorders>
            <w:shd w:val="clear" w:color="auto" w:fill="auto"/>
            <w:hideMark/>
          </w:tcPr>
          <w:p w14:paraId="2A3C3D87" w14:textId="79EDA5F9"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hAnsi="Candara Light" w:cs="Times New Roman"/>
              </w:rPr>
              <w:t>2.21</w:t>
            </w:r>
          </w:p>
        </w:tc>
        <w:tc>
          <w:tcPr>
            <w:tcW w:w="1350" w:type="dxa"/>
            <w:tcBorders>
              <w:top w:val="nil"/>
              <w:left w:val="nil"/>
              <w:bottom w:val="single" w:sz="4" w:space="0" w:color="auto"/>
              <w:right w:val="single" w:sz="4" w:space="0" w:color="auto"/>
            </w:tcBorders>
            <w:shd w:val="clear" w:color="auto" w:fill="auto"/>
            <w:vAlign w:val="center"/>
            <w:hideMark/>
          </w:tcPr>
          <w:p w14:paraId="64111B7D"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160</w:t>
            </w:r>
          </w:p>
        </w:tc>
        <w:tc>
          <w:tcPr>
            <w:tcW w:w="2340" w:type="dxa"/>
            <w:tcBorders>
              <w:top w:val="nil"/>
              <w:left w:val="nil"/>
              <w:bottom w:val="single" w:sz="4" w:space="0" w:color="auto"/>
              <w:right w:val="single" w:sz="4" w:space="0" w:color="auto"/>
            </w:tcBorders>
            <w:shd w:val="clear" w:color="auto" w:fill="auto"/>
            <w:noWrap/>
            <w:vAlign w:val="bottom"/>
            <w:hideMark/>
          </w:tcPr>
          <w:p w14:paraId="7F587421" w14:textId="62D2819E" w:rsidR="009040BC" w:rsidRPr="000E1080" w:rsidRDefault="009040BC" w:rsidP="000E1080">
            <w:pPr>
              <w:spacing w:line="240" w:lineRule="auto"/>
              <w:jc w:val="center"/>
              <w:rPr>
                <w:rFonts w:ascii="Candara Light" w:eastAsia="Times New Roman" w:hAnsi="Candara Light" w:cs="Times New Roman"/>
                <w:color w:val="000000"/>
                <w:lang w:val="en-US" w:eastAsia="en-US"/>
              </w:rPr>
            </w:pPr>
          </w:p>
        </w:tc>
      </w:tr>
      <w:tr w:rsidR="009040BC" w:rsidRPr="000E1080" w14:paraId="10764362" w14:textId="77777777" w:rsidTr="000E1080">
        <w:trPr>
          <w:trHeight w:val="56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24E3417"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8</w:t>
            </w:r>
          </w:p>
        </w:tc>
        <w:tc>
          <w:tcPr>
            <w:tcW w:w="2056" w:type="dxa"/>
            <w:tcBorders>
              <w:top w:val="nil"/>
              <w:left w:val="nil"/>
              <w:bottom w:val="single" w:sz="4" w:space="0" w:color="auto"/>
              <w:right w:val="single" w:sz="4" w:space="0" w:color="auto"/>
            </w:tcBorders>
            <w:shd w:val="clear" w:color="auto" w:fill="auto"/>
            <w:vAlign w:val="center"/>
            <w:hideMark/>
          </w:tcPr>
          <w:p w14:paraId="3D315BA7"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 xml:space="preserve">KREMENCHUK CHP, </w:t>
            </w:r>
            <w:proofErr w:type="spellStart"/>
            <w:r w:rsidRPr="000E1080">
              <w:rPr>
                <w:rFonts w:ascii="Candara Light" w:eastAsia="Times New Roman" w:hAnsi="Candara Light" w:cs="Times New Roman"/>
                <w:color w:val="000000"/>
                <w:lang w:val="ru-RU" w:eastAsia="en-US"/>
              </w:rPr>
              <w:t>Unit</w:t>
            </w:r>
            <w:proofErr w:type="spellEnd"/>
            <w:r w:rsidRPr="000E1080">
              <w:rPr>
                <w:rFonts w:ascii="Candara Light" w:eastAsia="Times New Roman" w:hAnsi="Candara Light" w:cs="Times New Roman"/>
                <w:color w:val="000000"/>
                <w:lang w:val="ru-RU" w:eastAsia="en-US"/>
              </w:rPr>
              <w:t xml:space="preserve"> 1</w:t>
            </w:r>
          </w:p>
        </w:tc>
        <w:tc>
          <w:tcPr>
            <w:tcW w:w="1062" w:type="dxa"/>
            <w:tcBorders>
              <w:top w:val="nil"/>
              <w:left w:val="nil"/>
              <w:bottom w:val="single" w:sz="4" w:space="0" w:color="auto"/>
              <w:right w:val="single" w:sz="4" w:space="0" w:color="auto"/>
            </w:tcBorders>
            <w:shd w:val="clear" w:color="auto" w:fill="auto"/>
            <w:vAlign w:val="center"/>
            <w:hideMark/>
          </w:tcPr>
          <w:p w14:paraId="2995F4E7" w14:textId="532A820E"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Poltava</w:t>
            </w:r>
          </w:p>
        </w:tc>
        <w:tc>
          <w:tcPr>
            <w:tcW w:w="1406" w:type="dxa"/>
            <w:tcBorders>
              <w:top w:val="nil"/>
              <w:left w:val="nil"/>
              <w:bottom w:val="single" w:sz="4" w:space="0" w:color="auto"/>
              <w:right w:val="single" w:sz="4" w:space="0" w:color="auto"/>
            </w:tcBorders>
            <w:shd w:val="clear" w:color="auto" w:fill="auto"/>
            <w:vAlign w:val="center"/>
            <w:hideMark/>
          </w:tcPr>
          <w:p w14:paraId="78E11695" w14:textId="0D756F60"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 xml:space="preserve">50 MW (247 </w:t>
            </w:r>
            <w:proofErr w:type="spellStart"/>
            <w:r w:rsidRPr="000E1080">
              <w:rPr>
                <w:rFonts w:ascii="Candara Light" w:eastAsia="Times New Roman" w:hAnsi="Candara Light" w:cs="Times New Roman"/>
                <w:color w:val="000000"/>
                <w:lang w:val="en-US" w:eastAsia="en-US"/>
              </w:rPr>
              <w:t>Gcal</w:t>
            </w:r>
            <w:proofErr w:type="spellEnd"/>
            <w:r w:rsidRPr="000E1080">
              <w:rPr>
                <w:rFonts w:ascii="Candara Light" w:eastAsia="Times New Roman" w:hAnsi="Candara Light" w:cs="Times New Roman"/>
                <w:color w:val="000000"/>
                <w:lang w:val="en-US" w:eastAsia="en-US"/>
              </w:rPr>
              <w:t>)</w:t>
            </w:r>
          </w:p>
        </w:tc>
        <w:tc>
          <w:tcPr>
            <w:tcW w:w="1260" w:type="dxa"/>
            <w:tcBorders>
              <w:top w:val="nil"/>
              <w:left w:val="nil"/>
              <w:bottom w:val="single" w:sz="4" w:space="0" w:color="auto"/>
              <w:right w:val="single" w:sz="4" w:space="0" w:color="auto"/>
            </w:tcBorders>
            <w:shd w:val="clear" w:color="auto" w:fill="auto"/>
            <w:hideMark/>
          </w:tcPr>
          <w:p w14:paraId="6E2C5C12" w14:textId="3B47DE14"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hAnsi="Candara Light" w:cs="Times New Roman"/>
              </w:rPr>
              <w:t>0.85</w:t>
            </w:r>
          </w:p>
        </w:tc>
        <w:tc>
          <w:tcPr>
            <w:tcW w:w="1350" w:type="dxa"/>
            <w:tcBorders>
              <w:top w:val="nil"/>
              <w:left w:val="nil"/>
              <w:bottom w:val="single" w:sz="4" w:space="0" w:color="auto"/>
              <w:right w:val="single" w:sz="4" w:space="0" w:color="auto"/>
            </w:tcBorders>
            <w:shd w:val="clear" w:color="auto" w:fill="auto"/>
            <w:vAlign w:val="center"/>
            <w:hideMark/>
          </w:tcPr>
          <w:p w14:paraId="36D507D0"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218</w:t>
            </w:r>
          </w:p>
        </w:tc>
        <w:tc>
          <w:tcPr>
            <w:tcW w:w="2340" w:type="dxa"/>
            <w:tcBorders>
              <w:top w:val="nil"/>
              <w:left w:val="nil"/>
              <w:bottom w:val="single" w:sz="4" w:space="0" w:color="auto"/>
              <w:right w:val="single" w:sz="4" w:space="0" w:color="auto"/>
            </w:tcBorders>
            <w:shd w:val="clear" w:color="auto" w:fill="auto"/>
            <w:noWrap/>
            <w:vAlign w:val="bottom"/>
            <w:hideMark/>
          </w:tcPr>
          <w:p w14:paraId="25999859" w14:textId="40C36AFB" w:rsidR="009040BC" w:rsidRPr="000E1080" w:rsidRDefault="009040BC" w:rsidP="000E1080">
            <w:pPr>
              <w:spacing w:line="240" w:lineRule="auto"/>
              <w:jc w:val="center"/>
              <w:rPr>
                <w:rFonts w:ascii="Candara Light" w:eastAsia="Times New Roman" w:hAnsi="Candara Light" w:cs="Times New Roman"/>
                <w:color w:val="000000"/>
                <w:lang w:val="en-US" w:eastAsia="en-US"/>
              </w:rPr>
            </w:pPr>
          </w:p>
        </w:tc>
      </w:tr>
      <w:tr w:rsidR="009040BC" w:rsidRPr="000E1080" w14:paraId="0186A95E" w14:textId="77777777" w:rsidTr="000E1080">
        <w:trPr>
          <w:trHeight w:val="56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403D128"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9</w:t>
            </w:r>
          </w:p>
        </w:tc>
        <w:tc>
          <w:tcPr>
            <w:tcW w:w="2056" w:type="dxa"/>
            <w:tcBorders>
              <w:top w:val="nil"/>
              <w:left w:val="nil"/>
              <w:bottom w:val="single" w:sz="4" w:space="0" w:color="auto"/>
              <w:right w:val="single" w:sz="4" w:space="0" w:color="auto"/>
            </w:tcBorders>
            <w:shd w:val="clear" w:color="auto" w:fill="auto"/>
            <w:vAlign w:val="center"/>
            <w:hideMark/>
          </w:tcPr>
          <w:p w14:paraId="417BBB1B"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 xml:space="preserve">CHERNIHIV CHP, </w:t>
            </w:r>
            <w:proofErr w:type="spellStart"/>
            <w:r w:rsidRPr="000E1080">
              <w:rPr>
                <w:rFonts w:ascii="Candara Light" w:eastAsia="Times New Roman" w:hAnsi="Candara Light" w:cs="Times New Roman"/>
                <w:color w:val="000000"/>
                <w:lang w:val="ru-RU" w:eastAsia="en-US"/>
              </w:rPr>
              <w:t>unit</w:t>
            </w:r>
            <w:proofErr w:type="spellEnd"/>
            <w:r w:rsidRPr="000E1080">
              <w:rPr>
                <w:rFonts w:ascii="Candara Light" w:eastAsia="Times New Roman" w:hAnsi="Candara Light" w:cs="Times New Roman"/>
                <w:color w:val="000000"/>
                <w:lang w:val="ru-RU" w:eastAsia="en-US"/>
              </w:rPr>
              <w:t xml:space="preserve"> 1</w:t>
            </w:r>
          </w:p>
        </w:tc>
        <w:tc>
          <w:tcPr>
            <w:tcW w:w="1062" w:type="dxa"/>
            <w:tcBorders>
              <w:top w:val="nil"/>
              <w:left w:val="nil"/>
              <w:bottom w:val="single" w:sz="4" w:space="0" w:color="auto"/>
              <w:right w:val="single" w:sz="4" w:space="0" w:color="auto"/>
            </w:tcBorders>
            <w:shd w:val="clear" w:color="auto" w:fill="auto"/>
            <w:vAlign w:val="center"/>
            <w:hideMark/>
          </w:tcPr>
          <w:p w14:paraId="42C5D0E7"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Chernihiv</w:t>
            </w:r>
          </w:p>
        </w:tc>
        <w:tc>
          <w:tcPr>
            <w:tcW w:w="1406" w:type="dxa"/>
            <w:tcBorders>
              <w:top w:val="nil"/>
              <w:left w:val="nil"/>
              <w:bottom w:val="single" w:sz="4" w:space="0" w:color="auto"/>
              <w:right w:val="single" w:sz="4" w:space="0" w:color="auto"/>
            </w:tcBorders>
            <w:shd w:val="clear" w:color="auto" w:fill="auto"/>
            <w:vAlign w:val="center"/>
            <w:hideMark/>
          </w:tcPr>
          <w:p w14:paraId="39EBFC72" w14:textId="7DF605CF"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60 MW</w:t>
            </w:r>
          </w:p>
        </w:tc>
        <w:tc>
          <w:tcPr>
            <w:tcW w:w="1260" w:type="dxa"/>
            <w:tcBorders>
              <w:top w:val="nil"/>
              <w:left w:val="nil"/>
              <w:bottom w:val="single" w:sz="4" w:space="0" w:color="auto"/>
              <w:right w:val="single" w:sz="4" w:space="0" w:color="auto"/>
            </w:tcBorders>
            <w:shd w:val="clear" w:color="auto" w:fill="auto"/>
            <w:hideMark/>
          </w:tcPr>
          <w:p w14:paraId="2D4062AE" w14:textId="02C14A00"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hAnsi="Candara Light" w:cs="Times New Roman"/>
              </w:rPr>
              <w:t>1.95</w:t>
            </w:r>
          </w:p>
        </w:tc>
        <w:tc>
          <w:tcPr>
            <w:tcW w:w="1350" w:type="dxa"/>
            <w:tcBorders>
              <w:top w:val="nil"/>
              <w:left w:val="nil"/>
              <w:bottom w:val="single" w:sz="4" w:space="0" w:color="auto"/>
              <w:right w:val="single" w:sz="4" w:space="0" w:color="auto"/>
            </w:tcBorders>
            <w:shd w:val="clear" w:color="auto" w:fill="auto"/>
            <w:vAlign w:val="center"/>
            <w:hideMark/>
          </w:tcPr>
          <w:p w14:paraId="1A1668B5"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70</w:t>
            </w:r>
          </w:p>
        </w:tc>
        <w:tc>
          <w:tcPr>
            <w:tcW w:w="2340" w:type="dxa"/>
            <w:tcBorders>
              <w:top w:val="nil"/>
              <w:left w:val="nil"/>
              <w:bottom w:val="single" w:sz="4" w:space="0" w:color="auto"/>
              <w:right w:val="single" w:sz="4" w:space="0" w:color="auto"/>
            </w:tcBorders>
            <w:shd w:val="clear" w:color="auto" w:fill="auto"/>
            <w:noWrap/>
            <w:vAlign w:val="bottom"/>
            <w:hideMark/>
          </w:tcPr>
          <w:p w14:paraId="68BBA3C5" w14:textId="23EBFE32" w:rsidR="009040BC" w:rsidRPr="000E1080" w:rsidRDefault="009040BC" w:rsidP="000E1080">
            <w:pPr>
              <w:spacing w:line="240" w:lineRule="auto"/>
              <w:jc w:val="center"/>
              <w:rPr>
                <w:rFonts w:ascii="Candara Light" w:eastAsia="Times New Roman" w:hAnsi="Candara Light" w:cs="Times New Roman"/>
                <w:color w:val="000000"/>
                <w:lang w:val="en-US" w:eastAsia="en-US"/>
              </w:rPr>
            </w:pPr>
          </w:p>
        </w:tc>
      </w:tr>
      <w:tr w:rsidR="009040BC" w:rsidRPr="000E1080" w14:paraId="09084983" w14:textId="77777777" w:rsidTr="000E1080">
        <w:trPr>
          <w:trHeight w:val="56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61C24BC"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10</w:t>
            </w:r>
          </w:p>
        </w:tc>
        <w:tc>
          <w:tcPr>
            <w:tcW w:w="2056" w:type="dxa"/>
            <w:tcBorders>
              <w:top w:val="nil"/>
              <w:left w:val="nil"/>
              <w:bottom w:val="single" w:sz="4" w:space="0" w:color="auto"/>
              <w:right w:val="single" w:sz="4" w:space="0" w:color="auto"/>
            </w:tcBorders>
            <w:shd w:val="clear" w:color="auto" w:fill="auto"/>
            <w:vAlign w:val="center"/>
            <w:hideMark/>
          </w:tcPr>
          <w:p w14:paraId="20BA12DF"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BILA TSERKVA CHP, unit 1</w:t>
            </w:r>
          </w:p>
        </w:tc>
        <w:tc>
          <w:tcPr>
            <w:tcW w:w="1062" w:type="dxa"/>
            <w:tcBorders>
              <w:top w:val="nil"/>
              <w:left w:val="nil"/>
              <w:bottom w:val="single" w:sz="4" w:space="0" w:color="auto"/>
              <w:right w:val="single" w:sz="4" w:space="0" w:color="auto"/>
            </w:tcBorders>
            <w:shd w:val="clear" w:color="auto" w:fill="auto"/>
            <w:vAlign w:val="center"/>
            <w:hideMark/>
          </w:tcPr>
          <w:p w14:paraId="1D72BA6F"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Kyiv</w:t>
            </w:r>
          </w:p>
        </w:tc>
        <w:tc>
          <w:tcPr>
            <w:tcW w:w="1406" w:type="dxa"/>
            <w:tcBorders>
              <w:top w:val="nil"/>
              <w:left w:val="nil"/>
              <w:bottom w:val="single" w:sz="4" w:space="0" w:color="auto"/>
              <w:right w:val="single" w:sz="4" w:space="0" w:color="auto"/>
            </w:tcBorders>
            <w:shd w:val="clear" w:color="auto" w:fill="auto"/>
            <w:vAlign w:val="center"/>
            <w:hideMark/>
          </w:tcPr>
          <w:p w14:paraId="5567061C" w14:textId="147E0CBA"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120</w:t>
            </w:r>
            <w:r w:rsidRPr="000E1080">
              <w:rPr>
                <w:rFonts w:ascii="Candara Light" w:eastAsia="Times New Roman" w:hAnsi="Candara Light" w:cs="Times New Roman"/>
                <w:color w:val="000000"/>
                <w:lang w:val="en-US" w:eastAsia="en-US"/>
              </w:rPr>
              <w:t xml:space="preserve"> MW</w:t>
            </w:r>
          </w:p>
        </w:tc>
        <w:tc>
          <w:tcPr>
            <w:tcW w:w="1260" w:type="dxa"/>
            <w:tcBorders>
              <w:top w:val="nil"/>
              <w:left w:val="nil"/>
              <w:bottom w:val="single" w:sz="4" w:space="0" w:color="auto"/>
              <w:right w:val="single" w:sz="4" w:space="0" w:color="auto"/>
            </w:tcBorders>
            <w:shd w:val="clear" w:color="auto" w:fill="auto"/>
            <w:hideMark/>
          </w:tcPr>
          <w:p w14:paraId="6C6230D4" w14:textId="61A83E0A"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hAnsi="Candara Light" w:cs="Times New Roman"/>
              </w:rPr>
              <w:t>2.98</w:t>
            </w:r>
          </w:p>
        </w:tc>
        <w:tc>
          <w:tcPr>
            <w:tcW w:w="1350" w:type="dxa"/>
            <w:tcBorders>
              <w:top w:val="nil"/>
              <w:left w:val="nil"/>
              <w:bottom w:val="single" w:sz="4" w:space="0" w:color="auto"/>
              <w:right w:val="single" w:sz="4" w:space="0" w:color="auto"/>
            </w:tcBorders>
            <w:shd w:val="clear" w:color="auto" w:fill="auto"/>
            <w:vAlign w:val="center"/>
            <w:hideMark/>
          </w:tcPr>
          <w:p w14:paraId="0DF836A5"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100</w:t>
            </w:r>
          </w:p>
        </w:tc>
        <w:tc>
          <w:tcPr>
            <w:tcW w:w="2340" w:type="dxa"/>
            <w:tcBorders>
              <w:top w:val="nil"/>
              <w:left w:val="nil"/>
              <w:bottom w:val="single" w:sz="4" w:space="0" w:color="auto"/>
              <w:right w:val="single" w:sz="4" w:space="0" w:color="auto"/>
            </w:tcBorders>
            <w:shd w:val="clear" w:color="auto" w:fill="auto"/>
            <w:noWrap/>
            <w:vAlign w:val="bottom"/>
            <w:hideMark/>
          </w:tcPr>
          <w:p w14:paraId="065514B6" w14:textId="2F8383EE" w:rsidR="009040BC" w:rsidRPr="000E1080" w:rsidRDefault="009040BC" w:rsidP="000E1080">
            <w:pPr>
              <w:spacing w:line="240" w:lineRule="auto"/>
              <w:jc w:val="center"/>
              <w:rPr>
                <w:rFonts w:ascii="Candara Light" w:eastAsia="Times New Roman" w:hAnsi="Candara Light" w:cs="Times New Roman"/>
                <w:color w:val="000000"/>
                <w:lang w:val="en-US" w:eastAsia="en-US"/>
              </w:rPr>
            </w:pPr>
          </w:p>
        </w:tc>
      </w:tr>
      <w:tr w:rsidR="009040BC" w:rsidRPr="000E1080" w14:paraId="0A5D523F" w14:textId="77777777" w:rsidTr="000E1080">
        <w:trPr>
          <w:trHeight w:val="84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DF8CD55"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11</w:t>
            </w:r>
          </w:p>
        </w:tc>
        <w:tc>
          <w:tcPr>
            <w:tcW w:w="2056" w:type="dxa"/>
            <w:tcBorders>
              <w:top w:val="nil"/>
              <w:left w:val="nil"/>
              <w:bottom w:val="single" w:sz="4" w:space="0" w:color="auto"/>
              <w:right w:val="single" w:sz="4" w:space="0" w:color="auto"/>
            </w:tcBorders>
            <w:shd w:val="clear" w:color="auto" w:fill="auto"/>
            <w:vAlign w:val="center"/>
            <w:hideMark/>
          </w:tcPr>
          <w:p w14:paraId="6CE9E5D5"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 xml:space="preserve">CENTRENERGO </w:t>
            </w:r>
            <w:proofErr w:type="spellStart"/>
            <w:r w:rsidRPr="000E1080">
              <w:rPr>
                <w:rFonts w:ascii="Candara Light" w:eastAsia="Times New Roman" w:hAnsi="Candara Light" w:cs="Times New Roman"/>
                <w:color w:val="000000"/>
                <w:lang w:val="en-US" w:eastAsia="en-US"/>
              </w:rPr>
              <w:t>Trypilska</w:t>
            </w:r>
            <w:proofErr w:type="spellEnd"/>
            <w:r w:rsidRPr="000E1080">
              <w:rPr>
                <w:rFonts w:ascii="Candara Light" w:eastAsia="Times New Roman" w:hAnsi="Candara Light" w:cs="Times New Roman"/>
                <w:color w:val="000000"/>
                <w:lang w:val="en-US" w:eastAsia="en-US"/>
              </w:rPr>
              <w:t xml:space="preserve"> TPP, 3 Units</w:t>
            </w:r>
          </w:p>
        </w:tc>
        <w:tc>
          <w:tcPr>
            <w:tcW w:w="1062" w:type="dxa"/>
            <w:tcBorders>
              <w:top w:val="nil"/>
              <w:left w:val="nil"/>
              <w:bottom w:val="single" w:sz="4" w:space="0" w:color="auto"/>
              <w:right w:val="single" w:sz="4" w:space="0" w:color="auto"/>
            </w:tcBorders>
            <w:shd w:val="clear" w:color="auto" w:fill="auto"/>
            <w:vAlign w:val="center"/>
            <w:hideMark/>
          </w:tcPr>
          <w:p w14:paraId="6422FFCF"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Kyiv</w:t>
            </w:r>
          </w:p>
        </w:tc>
        <w:tc>
          <w:tcPr>
            <w:tcW w:w="1406" w:type="dxa"/>
            <w:tcBorders>
              <w:top w:val="nil"/>
              <w:left w:val="nil"/>
              <w:bottom w:val="single" w:sz="4" w:space="0" w:color="auto"/>
              <w:right w:val="single" w:sz="4" w:space="0" w:color="auto"/>
            </w:tcBorders>
            <w:shd w:val="clear" w:color="auto" w:fill="auto"/>
            <w:vAlign w:val="center"/>
            <w:hideMark/>
          </w:tcPr>
          <w:p w14:paraId="2DBC838A" w14:textId="17CB5375"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300 MW</w:t>
            </w:r>
          </w:p>
        </w:tc>
        <w:tc>
          <w:tcPr>
            <w:tcW w:w="1260" w:type="dxa"/>
            <w:tcBorders>
              <w:top w:val="nil"/>
              <w:left w:val="nil"/>
              <w:bottom w:val="single" w:sz="4" w:space="0" w:color="auto"/>
              <w:right w:val="single" w:sz="4" w:space="0" w:color="auto"/>
            </w:tcBorders>
            <w:shd w:val="clear" w:color="auto" w:fill="auto"/>
            <w:hideMark/>
          </w:tcPr>
          <w:p w14:paraId="340F08B8" w14:textId="080186CB" w:rsidR="009040BC" w:rsidRPr="000E1080" w:rsidRDefault="00927ACF" w:rsidP="000E1080">
            <w:pPr>
              <w:spacing w:line="240" w:lineRule="auto"/>
              <w:jc w:val="center"/>
              <w:rPr>
                <w:rFonts w:ascii="Candara Light" w:eastAsia="Times New Roman" w:hAnsi="Candara Light" w:cs="Times New Roman"/>
                <w:color w:val="000000"/>
                <w:lang w:val="uk-UA" w:eastAsia="en-US"/>
              </w:rPr>
            </w:pPr>
            <w:r w:rsidRPr="000E1080">
              <w:rPr>
                <w:rFonts w:ascii="Candara Light" w:hAnsi="Candara Light" w:cs="Times New Roman"/>
              </w:rPr>
              <w:t>15.</w:t>
            </w:r>
            <w:r w:rsidRPr="000E1080">
              <w:rPr>
                <w:rFonts w:ascii="Candara Light" w:hAnsi="Candara Light" w:cs="Times New Roman"/>
                <w:lang w:val="uk-UA"/>
              </w:rPr>
              <w:t>5</w:t>
            </w:r>
          </w:p>
        </w:tc>
        <w:tc>
          <w:tcPr>
            <w:tcW w:w="1350" w:type="dxa"/>
            <w:tcBorders>
              <w:top w:val="nil"/>
              <w:left w:val="nil"/>
              <w:bottom w:val="single" w:sz="4" w:space="0" w:color="auto"/>
              <w:right w:val="single" w:sz="4" w:space="0" w:color="auto"/>
            </w:tcBorders>
            <w:shd w:val="clear" w:color="auto" w:fill="auto"/>
            <w:vAlign w:val="center"/>
            <w:hideMark/>
          </w:tcPr>
          <w:p w14:paraId="3FCE4E8A"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600</w:t>
            </w:r>
          </w:p>
        </w:tc>
        <w:tc>
          <w:tcPr>
            <w:tcW w:w="2340" w:type="dxa"/>
            <w:tcBorders>
              <w:top w:val="nil"/>
              <w:left w:val="nil"/>
              <w:bottom w:val="single" w:sz="4" w:space="0" w:color="auto"/>
              <w:right w:val="single" w:sz="4" w:space="0" w:color="auto"/>
            </w:tcBorders>
            <w:shd w:val="clear" w:color="auto" w:fill="auto"/>
            <w:noWrap/>
            <w:vAlign w:val="bottom"/>
            <w:hideMark/>
          </w:tcPr>
          <w:p w14:paraId="68A7D9D9" w14:textId="63690B0A" w:rsidR="009040BC" w:rsidRPr="000E1080" w:rsidRDefault="009040BC" w:rsidP="000E1080">
            <w:pPr>
              <w:spacing w:line="240" w:lineRule="auto"/>
              <w:jc w:val="center"/>
              <w:rPr>
                <w:rFonts w:ascii="Candara Light" w:eastAsia="Times New Roman" w:hAnsi="Candara Light" w:cs="Times New Roman"/>
                <w:color w:val="000000"/>
                <w:lang w:val="en-US" w:eastAsia="en-US"/>
              </w:rPr>
            </w:pPr>
          </w:p>
        </w:tc>
      </w:tr>
      <w:tr w:rsidR="009040BC" w:rsidRPr="000E1080" w14:paraId="351BA11C" w14:textId="77777777" w:rsidTr="000E1080">
        <w:trPr>
          <w:trHeight w:val="29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928EA64"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lastRenderedPageBreak/>
              <w:t>12</w:t>
            </w:r>
          </w:p>
        </w:tc>
        <w:tc>
          <w:tcPr>
            <w:tcW w:w="2056" w:type="dxa"/>
            <w:tcBorders>
              <w:top w:val="nil"/>
              <w:left w:val="nil"/>
              <w:bottom w:val="single" w:sz="4" w:space="0" w:color="auto"/>
              <w:right w:val="single" w:sz="4" w:space="0" w:color="auto"/>
            </w:tcBorders>
            <w:shd w:val="clear" w:color="auto" w:fill="auto"/>
            <w:vAlign w:val="center"/>
            <w:hideMark/>
          </w:tcPr>
          <w:p w14:paraId="71B4DE4F"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UKRENERGO</w:t>
            </w:r>
          </w:p>
        </w:tc>
        <w:tc>
          <w:tcPr>
            <w:tcW w:w="1062" w:type="dxa"/>
            <w:tcBorders>
              <w:top w:val="nil"/>
              <w:left w:val="nil"/>
              <w:bottom w:val="single" w:sz="4" w:space="0" w:color="auto"/>
              <w:right w:val="single" w:sz="4" w:space="0" w:color="auto"/>
            </w:tcBorders>
            <w:shd w:val="clear" w:color="auto" w:fill="auto"/>
            <w:vAlign w:val="center"/>
            <w:hideMark/>
          </w:tcPr>
          <w:p w14:paraId="42C170B0" w14:textId="5DAA6F25" w:rsidR="009040BC" w:rsidRPr="000E1080" w:rsidRDefault="001754EA"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M</w:t>
            </w:r>
            <w:r w:rsidR="009040BC" w:rsidRPr="000E1080">
              <w:rPr>
                <w:rFonts w:ascii="Candara Light" w:eastAsia="Times New Roman" w:hAnsi="Candara Light" w:cs="Times New Roman"/>
                <w:color w:val="000000"/>
                <w:lang w:val="en-US" w:eastAsia="en-US"/>
              </w:rPr>
              <w:t>ultiple</w:t>
            </w:r>
          </w:p>
        </w:tc>
        <w:tc>
          <w:tcPr>
            <w:tcW w:w="1406" w:type="dxa"/>
            <w:tcBorders>
              <w:top w:val="nil"/>
              <w:left w:val="nil"/>
              <w:bottom w:val="single" w:sz="4" w:space="0" w:color="auto"/>
              <w:right w:val="single" w:sz="4" w:space="0" w:color="auto"/>
            </w:tcBorders>
            <w:shd w:val="clear" w:color="auto" w:fill="auto"/>
            <w:vAlign w:val="center"/>
            <w:hideMark/>
          </w:tcPr>
          <w:p w14:paraId="120CF0AC" w14:textId="661398C4"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464</w:t>
            </w:r>
            <w:r w:rsidRPr="000E1080">
              <w:rPr>
                <w:rFonts w:ascii="Candara Light" w:eastAsia="Times New Roman" w:hAnsi="Candara Light" w:cs="Times New Roman"/>
                <w:color w:val="000000"/>
                <w:lang w:val="en-US" w:eastAsia="en-US"/>
              </w:rPr>
              <w:t xml:space="preserve"> MW</w:t>
            </w:r>
          </w:p>
        </w:tc>
        <w:tc>
          <w:tcPr>
            <w:tcW w:w="1260" w:type="dxa"/>
            <w:tcBorders>
              <w:top w:val="nil"/>
              <w:left w:val="nil"/>
              <w:bottom w:val="single" w:sz="4" w:space="0" w:color="auto"/>
              <w:right w:val="single" w:sz="4" w:space="0" w:color="auto"/>
            </w:tcBorders>
            <w:shd w:val="clear" w:color="auto" w:fill="auto"/>
            <w:hideMark/>
          </w:tcPr>
          <w:p w14:paraId="1579BD12" w14:textId="461B498E"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hAnsi="Candara Light" w:cs="Times New Roman"/>
              </w:rPr>
              <w:t>15.12</w:t>
            </w:r>
          </w:p>
        </w:tc>
        <w:tc>
          <w:tcPr>
            <w:tcW w:w="1350" w:type="dxa"/>
            <w:tcBorders>
              <w:top w:val="nil"/>
              <w:left w:val="nil"/>
              <w:bottom w:val="single" w:sz="4" w:space="0" w:color="auto"/>
              <w:right w:val="single" w:sz="4" w:space="0" w:color="auto"/>
            </w:tcBorders>
            <w:shd w:val="clear" w:color="auto" w:fill="auto"/>
            <w:vAlign w:val="center"/>
            <w:hideMark/>
          </w:tcPr>
          <w:p w14:paraId="7A57130F"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0</w:t>
            </w:r>
          </w:p>
        </w:tc>
        <w:tc>
          <w:tcPr>
            <w:tcW w:w="2340" w:type="dxa"/>
            <w:tcBorders>
              <w:top w:val="nil"/>
              <w:left w:val="nil"/>
              <w:bottom w:val="single" w:sz="4" w:space="0" w:color="auto"/>
              <w:right w:val="single" w:sz="4" w:space="0" w:color="auto"/>
            </w:tcBorders>
            <w:shd w:val="clear" w:color="auto" w:fill="auto"/>
            <w:vAlign w:val="center"/>
            <w:hideMark/>
          </w:tcPr>
          <w:p w14:paraId="79831723"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High-voltage transmission grids</w:t>
            </w:r>
          </w:p>
        </w:tc>
      </w:tr>
      <w:tr w:rsidR="009040BC" w:rsidRPr="000E1080" w14:paraId="47787EA1" w14:textId="77777777" w:rsidTr="000E1080">
        <w:trPr>
          <w:trHeight w:val="29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00091B5"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13</w:t>
            </w:r>
          </w:p>
        </w:tc>
        <w:tc>
          <w:tcPr>
            <w:tcW w:w="2056" w:type="dxa"/>
            <w:tcBorders>
              <w:top w:val="nil"/>
              <w:left w:val="nil"/>
              <w:bottom w:val="single" w:sz="4" w:space="0" w:color="auto"/>
              <w:right w:val="single" w:sz="4" w:space="0" w:color="auto"/>
            </w:tcBorders>
            <w:shd w:val="clear" w:color="auto" w:fill="auto"/>
            <w:vAlign w:val="center"/>
            <w:hideMark/>
          </w:tcPr>
          <w:p w14:paraId="30E27AC3" w14:textId="1A352EBD"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 xml:space="preserve">DTEK </w:t>
            </w:r>
            <w:r w:rsidRPr="000E1080">
              <w:rPr>
                <w:rFonts w:ascii="Candara Light" w:eastAsia="Times New Roman" w:hAnsi="Candara Light" w:cs="Times New Roman"/>
                <w:color w:val="000000"/>
                <w:lang w:val="en-US" w:eastAsia="en-US"/>
              </w:rPr>
              <w:t xml:space="preserve">22 </w:t>
            </w:r>
            <w:proofErr w:type="spellStart"/>
            <w:r w:rsidRPr="000E1080">
              <w:rPr>
                <w:rFonts w:ascii="Candara Light" w:eastAsia="Times New Roman" w:hAnsi="Candara Light" w:cs="Times New Roman"/>
                <w:color w:val="000000"/>
                <w:lang w:val="ru-RU" w:eastAsia="en-US"/>
              </w:rPr>
              <w:t>Units</w:t>
            </w:r>
            <w:proofErr w:type="spellEnd"/>
          </w:p>
        </w:tc>
        <w:tc>
          <w:tcPr>
            <w:tcW w:w="1062" w:type="dxa"/>
            <w:tcBorders>
              <w:top w:val="nil"/>
              <w:left w:val="nil"/>
              <w:bottom w:val="single" w:sz="4" w:space="0" w:color="auto"/>
              <w:right w:val="single" w:sz="4" w:space="0" w:color="auto"/>
            </w:tcBorders>
            <w:shd w:val="clear" w:color="auto" w:fill="auto"/>
            <w:vAlign w:val="center"/>
            <w:hideMark/>
          </w:tcPr>
          <w:p w14:paraId="7B8C528B" w14:textId="5C74FCFD"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multiple</w:t>
            </w:r>
          </w:p>
        </w:tc>
        <w:tc>
          <w:tcPr>
            <w:tcW w:w="1406" w:type="dxa"/>
            <w:tcBorders>
              <w:top w:val="nil"/>
              <w:left w:val="nil"/>
              <w:bottom w:val="single" w:sz="4" w:space="0" w:color="auto"/>
              <w:right w:val="single" w:sz="4" w:space="0" w:color="auto"/>
            </w:tcBorders>
            <w:shd w:val="clear" w:color="auto" w:fill="auto"/>
            <w:vAlign w:val="center"/>
            <w:hideMark/>
          </w:tcPr>
          <w:p w14:paraId="5147A5F7" w14:textId="426E54FB"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ru-RU" w:eastAsia="en-US"/>
              </w:rPr>
              <w:t>1526</w:t>
            </w:r>
            <w:r w:rsidRPr="000E1080">
              <w:rPr>
                <w:rFonts w:ascii="Candara Light" w:eastAsia="Times New Roman" w:hAnsi="Candara Light" w:cs="Times New Roman"/>
                <w:color w:val="000000"/>
                <w:lang w:val="en-US" w:eastAsia="en-US"/>
              </w:rPr>
              <w:t xml:space="preserve"> MW</w:t>
            </w:r>
          </w:p>
        </w:tc>
        <w:tc>
          <w:tcPr>
            <w:tcW w:w="1260" w:type="dxa"/>
            <w:tcBorders>
              <w:top w:val="nil"/>
              <w:left w:val="nil"/>
              <w:bottom w:val="single" w:sz="4" w:space="0" w:color="auto"/>
              <w:right w:val="single" w:sz="4" w:space="0" w:color="auto"/>
            </w:tcBorders>
            <w:shd w:val="clear" w:color="auto" w:fill="auto"/>
            <w:hideMark/>
          </w:tcPr>
          <w:p w14:paraId="44B6DE28" w14:textId="2D6D0446"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hAnsi="Candara Light" w:cs="Times New Roman"/>
              </w:rPr>
              <w:t>135.37</w:t>
            </w:r>
          </w:p>
        </w:tc>
        <w:tc>
          <w:tcPr>
            <w:tcW w:w="1350" w:type="dxa"/>
            <w:tcBorders>
              <w:top w:val="nil"/>
              <w:left w:val="nil"/>
              <w:bottom w:val="single" w:sz="4" w:space="0" w:color="auto"/>
              <w:right w:val="single" w:sz="4" w:space="0" w:color="auto"/>
            </w:tcBorders>
            <w:shd w:val="clear" w:color="auto" w:fill="auto"/>
            <w:vAlign w:val="center"/>
            <w:hideMark/>
          </w:tcPr>
          <w:p w14:paraId="36756DD0" w14:textId="77777777" w:rsidR="009040BC" w:rsidRPr="000E1080" w:rsidRDefault="009040BC" w:rsidP="000E1080">
            <w:pPr>
              <w:spacing w:line="240" w:lineRule="auto"/>
              <w:jc w:val="center"/>
              <w:rPr>
                <w:rFonts w:ascii="Candara Light" w:eastAsia="Times New Roman" w:hAnsi="Candara Light" w:cs="Times New Roman"/>
                <w:color w:val="000000"/>
                <w:lang w:val="en-US" w:eastAsia="en-US"/>
              </w:rPr>
            </w:pPr>
            <w:r w:rsidRPr="000E1080">
              <w:rPr>
                <w:rFonts w:ascii="Candara Light" w:eastAsia="Times New Roman" w:hAnsi="Candara Light" w:cs="Times New Roman"/>
                <w:color w:val="000000"/>
                <w:lang w:val="en-US" w:eastAsia="en-US"/>
              </w:rPr>
              <w:t>8000</w:t>
            </w:r>
          </w:p>
        </w:tc>
        <w:tc>
          <w:tcPr>
            <w:tcW w:w="2340" w:type="dxa"/>
            <w:tcBorders>
              <w:top w:val="nil"/>
              <w:left w:val="nil"/>
              <w:bottom w:val="single" w:sz="4" w:space="0" w:color="auto"/>
              <w:right w:val="single" w:sz="4" w:space="0" w:color="auto"/>
            </w:tcBorders>
            <w:shd w:val="clear" w:color="auto" w:fill="auto"/>
            <w:noWrap/>
            <w:vAlign w:val="bottom"/>
            <w:hideMark/>
          </w:tcPr>
          <w:p w14:paraId="520290C4" w14:textId="4FD966B5" w:rsidR="009040BC" w:rsidRPr="000E1080" w:rsidRDefault="009040BC" w:rsidP="000E1080">
            <w:pPr>
              <w:spacing w:line="240" w:lineRule="auto"/>
              <w:jc w:val="center"/>
              <w:rPr>
                <w:rFonts w:ascii="Candara Light" w:eastAsia="Times New Roman" w:hAnsi="Candara Light" w:cs="Times New Roman"/>
                <w:color w:val="000000"/>
                <w:lang w:val="en-US" w:eastAsia="en-US"/>
              </w:rPr>
            </w:pPr>
          </w:p>
        </w:tc>
      </w:tr>
      <w:tr w:rsidR="0021005C" w:rsidRPr="000E1080" w14:paraId="64A8FC41" w14:textId="77777777" w:rsidTr="000E1080">
        <w:trPr>
          <w:trHeight w:val="29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9EAEA4" w14:textId="6246130E" w:rsidR="0021005C" w:rsidRPr="000E1080" w:rsidRDefault="0021005C" w:rsidP="000E1080">
            <w:pPr>
              <w:spacing w:line="240" w:lineRule="auto"/>
              <w:jc w:val="center"/>
              <w:rPr>
                <w:rFonts w:ascii="Candara Light" w:eastAsia="Times New Roman" w:hAnsi="Candara Light" w:cs="Times New Roman"/>
                <w:b/>
                <w:bCs/>
                <w:color w:val="000000"/>
                <w:lang w:val="en-US" w:eastAsia="en-US"/>
              </w:rPr>
            </w:pPr>
          </w:p>
        </w:tc>
        <w:tc>
          <w:tcPr>
            <w:tcW w:w="2056" w:type="dxa"/>
            <w:tcBorders>
              <w:top w:val="nil"/>
              <w:left w:val="nil"/>
              <w:bottom w:val="single" w:sz="4" w:space="0" w:color="auto"/>
              <w:right w:val="single" w:sz="4" w:space="0" w:color="auto"/>
            </w:tcBorders>
            <w:shd w:val="clear" w:color="auto" w:fill="auto"/>
            <w:vAlign w:val="center"/>
            <w:hideMark/>
          </w:tcPr>
          <w:p w14:paraId="069EC6B6" w14:textId="77777777" w:rsidR="0021005C" w:rsidRPr="000E1080" w:rsidRDefault="0021005C" w:rsidP="000E1080">
            <w:pPr>
              <w:spacing w:line="240" w:lineRule="auto"/>
              <w:jc w:val="center"/>
              <w:rPr>
                <w:rFonts w:ascii="Candara Light" w:eastAsia="Times New Roman" w:hAnsi="Candara Light" w:cs="Times New Roman"/>
                <w:b/>
                <w:bCs/>
                <w:color w:val="000000"/>
                <w:lang w:val="en-US" w:eastAsia="en-US"/>
              </w:rPr>
            </w:pPr>
            <w:r w:rsidRPr="000E1080">
              <w:rPr>
                <w:rFonts w:ascii="Candara Light" w:eastAsia="Times New Roman" w:hAnsi="Candara Light" w:cs="Times New Roman"/>
                <w:b/>
                <w:bCs/>
                <w:color w:val="000000"/>
                <w:lang w:val="en-US" w:eastAsia="en-US"/>
              </w:rPr>
              <w:t>Total</w:t>
            </w:r>
          </w:p>
        </w:tc>
        <w:tc>
          <w:tcPr>
            <w:tcW w:w="1062" w:type="dxa"/>
            <w:tcBorders>
              <w:top w:val="nil"/>
              <w:left w:val="nil"/>
              <w:bottom w:val="single" w:sz="4" w:space="0" w:color="auto"/>
              <w:right w:val="single" w:sz="4" w:space="0" w:color="auto"/>
            </w:tcBorders>
            <w:shd w:val="clear" w:color="auto" w:fill="auto"/>
            <w:vAlign w:val="center"/>
            <w:hideMark/>
          </w:tcPr>
          <w:p w14:paraId="1439F4C9" w14:textId="602301B8" w:rsidR="0021005C" w:rsidRPr="000E1080" w:rsidRDefault="0021005C" w:rsidP="000E1080">
            <w:pPr>
              <w:spacing w:line="240" w:lineRule="auto"/>
              <w:jc w:val="center"/>
              <w:rPr>
                <w:rFonts w:ascii="Candara Light" w:eastAsia="Times New Roman" w:hAnsi="Candara Light" w:cs="Times New Roman"/>
                <w:b/>
                <w:bCs/>
                <w:color w:val="000000"/>
                <w:lang w:val="en-US" w:eastAsia="en-US"/>
              </w:rPr>
            </w:pPr>
          </w:p>
        </w:tc>
        <w:tc>
          <w:tcPr>
            <w:tcW w:w="1406" w:type="dxa"/>
            <w:tcBorders>
              <w:top w:val="nil"/>
              <w:left w:val="nil"/>
              <w:bottom w:val="single" w:sz="4" w:space="0" w:color="auto"/>
              <w:right w:val="single" w:sz="4" w:space="0" w:color="auto"/>
            </w:tcBorders>
            <w:shd w:val="clear" w:color="auto" w:fill="auto"/>
            <w:noWrap/>
            <w:vAlign w:val="bottom"/>
            <w:hideMark/>
          </w:tcPr>
          <w:p w14:paraId="0E706D22" w14:textId="5BEAC95E" w:rsidR="0021005C" w:rsidRPr="000E1080" w:rsidRDefault="0021005C" w:rsidP="000E1080">
            <w:pPr>
              <w:spacing w:line="240" w:lineRule="auto"/>
              <w:jc w:val="center"/>
              <w:rPr>
                <w:rFonts w:ascii="Candara Light" w:eastAsia="Times New Roman" w:hAnsi="Candara Light" w:cs="Times New Roman"/>
                <w:b/>
                <w:bCs/>
                <w:color w:val="000000"/>
                <w:lang w:val="en-US" w:eastAsia="en-US"/>
              </w:rPr>
            </w:pPr>
            <w:r w:rsidRPr="000E1080">
              <w:rPr>
                <w:rFonts w:ascii="Candara Light" w:eastAsia="Times New Roman" w:hAnsi="Candara Light" w:cs="Times New Roman"/>
                <w:b/>
                <w:bCs/>
                <w:color w:val="000000"/>
                <w:lang w:val="en-US" w:eastAsia="en-US"/>
              </w:rPr>
              <w:t>70</w:t>
            </w:r>
            <w:r w:rsidRPr="000E1080">
              <w:rPr>
                <w:rFonts w:ascii="Candara Light" w:eastAsia="Times New Roman" w:hAnsi="Candara Light" w:cs="Times New Roman"/>
                <w:b/>
                <w:bCs/>
                <w:color w:val="000000"/>
                <w:lang w:val="ru-RU" w:eastAsia="en-US"/>
              </w:rPr>
              <w:t>36</w:t>
            </w:r>
            <w:r w:rsidRPr="000E1080">
              <w:rPr>
                <w:rFonts w:ascii="Candara Light" w:hAnsi="Candara Light" w:cs="Times New Roman"/>
                <w:b/>
                <w:bCs/>
                <w:color w:val="000000"/>
              </w:rPr>
              <w:t xml:space="preserve"> </w:t>
            </w:r>
            <w:proofErr w:type="spellStart"/>
            <w:r w:rsidRPr="000E1080">
              <w:rPr>
                <w:rFonts w:ascii="Candara Light" w:eastAsia="Times New Roman" w:hAnsi="Candara Light" w:cs="Times New Roman"/>
                <w:b/>
                <w:bCs/>
                <w:color w:val="000000"/>
                <w:lang w:val="en-US" w:eastAsia="en-US"/>
              </w:rPr>
              <w:t>Gcal</w:t>
            </w:r>
            <w:proofErr w:type="spellEnd"/>
            <w:r w:rsidRPr="000E1080">
              <w:rPr>
                <w:rFonts w:ascii="Candara Light" w:eastAsia="Times New Roman" w:hAnsi="Candara Light" w:cs="Times New Roman"/>
                <w:b/>
                <w:bCs/>
                <w:color w:val="000000"/>
                <w:lang w:val="en-US"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A1767FA" w14:textId="030311E2" w:rsidR="0021005C" w:rsidRPr="000E1080" w:rsidRDefault="003C03F1" w:rsidP="000E1080">
            <w:pPr>
              <w:spacing w:line="240" w:lineRule="auto"/>
              <w:jc w:val="center"/>
              <w:rPr>
                <w:rFonts w:ascii="Candara Light" w:eastAsia="Times New Roman" w:hAnsi="Candara Light" w:cs="Times New Roman"/>
                <w:b/>
                <w:bCs/>
                <w:color w:val="000000"/>
                <w:lang w:val="uk-UA" w:eastAsia="en-US"/>
              </w:rPr>
            </w:pPr>
            <w:r w:rsidRPr="000E1080">
              <w:rPr>
                <w:rFonts w:ascii="Candara Light" w:hAnsi="Candara Light" w:cs="Times New Roman"/>
                <w:b/>
                <w:bCs/>
                <w:color w:val="000000"/>
                <w:lang w:val="en-US"/>
              </w:rPr>
              <w:t>181.</w:t>
            </w:r>
            <w:r w:rsidR="00927ACF" w:rsidRPr="000E1080">
              <w:rPr>
                <w:rFonts w:ascii="Candara Light" w:hAnsi="Candara Light" w:cs="Times New Roman"/>
                <w:b/>
                <w:bCs/>
                <w:color w:val="000000"/>
                <w:lang w:val="uk-UA"/>
              </w:rPr>
              <w:t>16</w:t>
            </w:r>
          </w:p>
        </w:tc>
        <w:tc>
          <w:tcPr>
            <w:tcW w:w="1350" w:type="dxa"/>
            <w:tcBorders>
              <w:top w:val="nil"/>
              <w:left w:val="nil"/>
              <w:bottom w:val="single" w:sz="4" w:space="0" w:color="auto"/>
              <w:right w:val="single" w:sz="4" w:space="0" w:color="auto"/>
            </w:tcBorders>
            <w:shd w:val="clear" w:color="auto" w:fill="auto"/>
            <w:noWrap/>
            <w:vAlign w:val="bottom"/>
            <w:hideMark/>
          </w:tcPr>
          <w:p w14:paraId="3EFCA542" w14:textId="77777777" w:rsidR="0021005C" w:rsidRPr="000E1080" w:rsidRDefault="0021005C" w:rsidP="000E1080">
            <w:pPr>
              <w:spacing w:line="240" w:lineRule="auto"/>
              <w:jc w:val="center"/>
              <w:rPr>
                <w:rFonts w:ascii="Candara Light" w:eastAsia="Times New Roman" w:hAnsi="Candara Light" w:cs="Times New Roman"/>
                <w:b/>
                <w:bCs/>
                <w:color w:val="000000"/>
                <w:lang w:val="en-US" w:eastAsia="en-US"/>
              </w:rPr>
            </w:pPr>
            <w:r w:rsidRPr="000E1080">
              <w:rPr>
                <w:rFonts w:ascii="Candara Light" w:eastAsia="Times New Roman" w:hAnsi="Candara Light" w:cs="Times New Roman"/>
                <w:b/>
                <w:bCs/>
                <w:color w:val="000000"/>
                <w:lang w:val="en-US" w:eastAsia="en-US"/>
              </w:rPr>
              <w:t>10209</w:t>
            </w:r>
          </w:p>
        </w:tc>
        <w:tc>
          <w:tcPr>
            <w:tcW w:w="2340" w:type="dxa"/>
            <w:tcBorders>
              <w:top w:val="nil"/>
              <w:left w:val="nil"/>
              <w:bottom w:val="single" w:sz="4" w:space="0" w:color="auto"/>
              <w:right w:val="single" w:sz="4" w:space="0" w:color="auto"/>
            </w:tcBorders>
            <w:shd w:val="clear" w:color="auto" w:fill="auto"/>
            <w:noWrap/>
            <w:vAlign w:val="bottom"/>
            <w:hideMark/>
          </w:tcPr>
          <w:p w14:paraId="7D5C9ABB" w14:textId="3555F01B" w:rsidR="0021005C" w:rsidRPr="000E1080" w:rsidRDefault="0021005C" w:rsidP="000E1080">
            <w:pPr>
              <w:spacing w:line="240" w:lineRule="auto"/>
              <w:jc w:val="center"/>
              <w:rPr>
                <w:rFonts w:ascii="Candara Light" w:eastAsia="Times New Roman" w:hAnsi="Candara Light" w:cs="Times New Roman"/>
                <w:b/>
                <w:bCs/>
                <w:color w:val="000000"/>
                <w:lang w:val="en-US" w:eastAsia="en-US"/>
              </w:rPr>
            </w:pPr>
          </w:p>
        </w:tc>
      </w:tr>
      <w:tr w:rsidR="008C7029" w:rsidRPr="000E1080" w14:paraId="20EC132A" w14:textId="77777777" w:rsidTr="000E1080">
        <w:trPr>
          <w:trHeight w:val="29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1E2416C" w14:textId="3CE9047D" w:rsidR="008C7029" w:rsidRPr="000E1080" w:rsidRDefault="008C7029" w:rsidP="000E1080">
            <w:pPr>
              <w:spacing w:line="240" w:lineRule="auto"/>
              <w:jc w:val="center"/>
              <w:rPr>
                <w:rFonts w:ascii="Candara Light" w:eastAsia="Times New Roman" w:hAnsi="Candara Light" w:cs="Times New Roman"/>
                <w:color w:val="000000"/>
                <w:lang w:val="en-US" w:eastAsia="en-US"/>
              </w:rPr>
            </w:pPr>
          </w:p>
        </w:tc>
        <w:tc>
          <w:tcPr>
            <w:tcW w:w="2056" w:type="dxa"/>
            <w:tcBorders>
              <w:top w:val="nil"/>
              <w:left w:val="nil"/>
              <w:bottom w:val="single" w:sz="4" w:space="0" w:color="auto"/>
              <w:right w:val="single" w:sz="4" w:space="0" w:color="auto"/>
            </w:tcBorders>
            <w:shd w:val="clear" w:color="auto" w:fill="auto"/>
            <w:noWrap/>
            <w:vAlign w:val="bottom"/>
            <w:hideMark/>
          </w:tcPr>
          <w:p w14:paraId="1FF4B716" w14:textId="525E1097" w:rsidR="008C7029" w:rsidRPr="000E1080" w:rsidRDefault="008C7029" w:rsidP="000E1080">
            <w:pPr>
              <w:spacing w:line="240" w:lineRule="auto"/>
              <w:jc w:val="center"/>
              <w:rPr>
                <w:rFonts w:ascii="Candara Light" w:eastAsia="Times New Roman" w:hAnsi="Candara Light" w:cs="Times New Roman"/>
                <w:color w:val="000000"/>
                <w:lang w:val="en-US" w:eastAsia="en-US"/>
              </w:rPr>
            </w:pPr>
          </w:p>
        </w:tc>
        <w:tc>
          <w:tcPr>
            <w:tcW w:w="1062" w:type="dxa"/>
            <w:tcBorders>
              <w:top w:val="nil"/>
              <w:left w:val="nil"/>
              <w:bottom w:val="single" w:sz="4" w:space="0" w:color="auto"/>
              <w:right w:val="single" w:sz="4" w:space="0" w:color="auto"/>
            </w:tcBorders>
            <w:shd w:val="clear" w:color="auto" w:fill="auto"/>
            <w:noWrap/>
            <w:vAlign w:val="bottom"/>
            <w:hideMark/>
          </w:tcPr>
          <w:p w14:paraId="0A207B39" w14:textId="7DAF613F" w:rsidR="008C7029" w:rsidRPr="000E1080" w:rsidRDefault="008C7029" w:rsidP="000E1080">
            <w:pPr>
              <w:spacing w:line="240" w:lineRule="auto"/>
              <w:jc w:val="center"/>
              <w:rPr>
                <w:rFonts w:ascii="Candara Light" w:eastAsia="Times New Roman" w:hAnsi="Candara Light" w:cs="Times New Roman"/>
                <w:color w:val="000000"/>
                <w:lang w:val="en-US" w:eastAsia="en-US"/>
              </w:rPr>
            </w:pPr>
          </w:p>
        </w:tc>
        <w:tc>
          <w:tcPr>
            <w:tcW w:w="1406" w:type="dxa"/>
            <w:tcBorders>
              <w:top w:val="nil"/>
              <w:left w:val="nil"/>
              <w:bottom w:val="single" w:sz="4" w:space="0" w:color="auto"/>
              <w:right w:val="single" w:sz="4" w:space="0" w:color="auto"/>
            </w:tcBorders>
            <w:shd w:val="clear" w:color="auto" w:fill="auto"/>
            <w:noWrap/>
            <w:vAlign w:val="bottom"/>
            <w:hideMark/>
          </w:tcPr>
          <w:p w14:paraId="1B23DDFA" w14:textId="493A6434" w:rsidR="008C7029" w:rsidRPr="000E1080" w:rsidRDefault="008C7029" w:rsidP="000E1080">
            <w:pPr>
              <w:spacing w:line="240" w:lineRule="auto"/>
              <w:jc w:val="center"/>
              <w:rPr>
                <w:rFonts w:ascii="Candara Light" w:eastAsia="Times New Roman" w:hAnsi="Candara Light" w:cs="Times New Roman"/>
                <w:b/>
                <w:bCs/>
                <w:color w:val="000000"/>
                <w:lang w:val="ru-RU" w:eastAsia="en-US"/>
              </w:rPr>
            </w:pPr>
            <w:r w:rsidRPr="000E1080">
              <w:rPr>
                <w:rFonts w:ascii="Candara Light" w:eastAsia="Times New Roman" w:hAnsi="Candara Light" w:cs="Times New Roman"/>
                <w:b/>
                <w:bCs/>
                <w:color w:val="000000"/>
                <w:lang w:val="ru-RU" w:eastAsia="en-US"/>
              </w:rPr>
              <w:t>3378 MW</w:t>
            </w:r>
          </w:p>
        </w:tc>
        <w:tc>
          <w:tcPr>
            <w:tcW w:w="1260" w:type="dxa"/>
            <w:tcBorders>
              <w:top w:val="nil"/>
              <w:left w:val="nil"/>
              <w:bottom w:val="single" w:sz="4" w:space="0" w:color="auto"/>
              <w:right w:val="single" w:sz="4" w:space="0" w:color="auto"/>
            </w:tcBorders>
            <w:shd w:val="clear" w:color="auto" w:fill="auto"/>
            <w:noWrap/>
            <w:vAlign w:val="bottom"/>
            <w:hideMark/>
          </w:tcPr>
          <w:p w14:paraId="4A077000" w14:textId="4C329969" w:rsidR="008C7029" w:rsidRPr="000E1080" w:rsidRDefault="008C7029" w:rsidP="000E1080">
            <w:pPr>
              <w:spacing w:line="240" w:lineRule="auto"/>
              <w:jc w:val="center"/>
              <w:rPr>
                <w:rFonts w:ascii="Candara Light" w:eastAsia="Times New Roman" w:hAnsi="Candara Light" w:cs="Times New Roman"/>
                <w:color w:val="000000"/>
                <w:lang w:val="en-US" w:eastAsia="en-US"/>
              </w:rPr>
            </w:pPr>
          </w:p>
        </w:tc>
        <w:tc>
          <w:tcPr>
            <w:tcW w:w="1350" w:type="dxa"/>
            <w:tcBorders>
              <w:top w:val="nil"/>
              <w:left w:val="nil"/>
              <w:bottom w:val="single" w:sz="4" w:space="0" w:color="auto"/>
              <w:right w:val="single" w:sz="4" w:space="0" w:color="auto"/>
            </w:tcBorders>
            <w:shd w:val="clear" w:color="auto" w:fill="auto"/>
            <w:noWrap/>
            <w:vAlign w:val="bottom"/>
            <w:hideMark/>
          </w:tcPr>
          <w:p w14:paraId="1A6081F9" w14:textId="4C341DCC" w:rsidR="008C7029" w:rsidRPr="000E1080" w:rsidRDefault="008C7029" w:rsidP="000E1080">
            <w:pPr>
              <w:spacing w:line="240" w:lineRule="auto"/>
              <w:jc w:val="center"/>
              <w:rPr>
                <w:rFonts w:ascii="Candara Light" w:eastAsia="Times New Roman" w:hAnsi="Candara Light" w:cs="Times New Roman"/>
                <w:color w:val="000000"/>
                <w:lang w:val="en-US" w:eastAsia="en-US"/>
              </w:rPr>
            </w:pPr>
          </w:p>
        </w:tc>
        <w:tc>
          <w:tcPr>
            <w:tcW w:w="2340" w:type="dxa"/>
            <w:tcBorders>
              <w:top w:val="nil"/>
              <w:left w:val="nil"/>
              <w:bottom w:val="single" w:sz="4" w:space="0" w:color="auto"/>
              <w:right w:val="single" w:sz="4" w:space="0" w:color="auto"/>
            </w:tcBorders>
            <w:shd w:val="clear" w:color="auto" w:fill="auto"/>
            <w:noWrap/>
            <w:vAlign w:val="bottom"/>
            <w:hideMark/>
          </w:tcPr>
          <w:p w14:paraId="0366FC5C" w14:textId="0667EDFC" w:rsidR="008C7029" w:rsidRPr="000E1080" w:rsidRDefault="008C7029" w:rsidP="000E1080">
            <w:pPr>
              <w:spacing w:line="240" w:lineRule="auto"/>
              <w:jc w:val="center"/>
              <w:rPr>
                <w:rFonts w:ascii="Candara Light" w:eastAsia="Times New Roman" w:hAnsi="Candara Light" w:cs="Times New Roman"/>
                <w:color w:val="000000"/>
                <w:lang w:val="en-US" w:eastAsia="en-US"/>
              </w:rPr>
            </w:pPr>
          </w:p>
        </w:tc>
      </w:tr>
    </w:tbl>
    <w:p w14:paraId="0BC58281" w14:textId="77777777" w:rsidR="00D3552E" w:rsidRPr="000E1080" w:rsidRDefault="00D3552E" w:rsidP="0045121F">
      <w:pPr>
        <w:pStyle w:val="a5"/>
        <w:spacing w:line="240" w:lineRule="auto"/>
        <w:ind w:left="0" w:right="-327"/>
        <w:jc w:val="both"/>
        <w:rPr>
          <w:rFonts w:ascii="Candara Light" w:eastAsia="Times New Roman" w:hAnsi="Candara Light" w:cs="Times New Roman"/>
          <w:b/>
          <w:sz w:val="26"/>
          <w:lang w:val="en-US"/>
        </w:rPr>
      </w:pPr>
    </w:p>
    <w:p w14:paraId="1EE0F650" w14:textId="3A280E59" w:rsidR="005C0BF2" w:rsidRPr="000E1080" w:rsidRDefault="00852A2B" w:rsidP="005C0BF2">
      <w:pPr>
        <w:pStyle w:val="1"/>
        <w:rPr>
          <w:rFonts w:ascii="Candara Light" w:hAnsi="Candara Light" w:cs="Times New Roman"/>
          <w:b/>
          <w:bCs/>
          <w:sz w:val="26"/>
          <w:szCs w:val="28"/>
          <w:lang w:val="en-US"/>
        </w:rPr>
      </w:pPr>
      <w:bookmarkStart w:id="2" w:name="_Toc174694082"/>
      <w:r w:rsidRPr="000E1080">
        <w:rPr>
          <w:rFonts w:ascii="Candara Light" w:hAnsi="Candara Light" w:cs="Times New Roman"/>
          <w:b/>
          <w:bCs/>
          <w:sz w:val="26"/>
          <w:szCs w:val="28"/>
          <w:lang w:val="en-US"/>
        </w:rPr>
        <w:t>Second</w:t>
      </w:r>
      <w:r w:rsidR="005C0BF2" w:rsidRPr="000E1080">
        <w:rPr>
          <w:rFonts w:ascii="Candara Light" w:hAnsi="Candara Light" w:cs="Times New Roman"/>
          <w:b/>
          <w:bCs/>
          <w:sz w:val="26"/>
          <w:szCs w:val="28"/>
          <w:lang w:val="en-US"/>
        </w:rPr>
        <w:t xml:space="preserve"> </w:t>
      </w:r>
      <w:r w:rsidR="00D93E8A" w:rsidRPr="000E1080">
        <w:rPr>
          <w:rFonts w:ascii="Candara Light" w:hAnsi="Candara Light" w:cs="Times New Roman"/>
          <w:b/>
          <w:bCs/>
          <w:sz w:val="26"/>
          <w:szCs w:val="28"/>
          <w:lang w:val="en-US"/>
        </w:rPr>
        <w:t>l</w:t>
      </w:r>
      <w:r w:rsidR="005C0BF2" w:rsidRPr="000E1080">
        <w:rPr>
          <w:rFonts w:ascii="Candara Light" w:hAnsi="Candara Light" w:cs="Times New Roman"/>
          <w:b/>
          <w:bCs/>
          <w:sz w:val="26"/>
          <w:szCs w:val="28"/>
          <w:lang w:val="en-US"/>
        </w:rPr>
        <w:t>evel</w:t>
      </w:r>
      <w:r w:rsidR="00C2541B" w:rsidRPr="000E1080">
        <w:rPr>
          <w:rFonts w:ascii="Candara Light" w:hAnsi="Candara Light" w:cs="Times New Roman"/>
          <w:b/>
          <w:bCs/>
          <w:sz w:val="26"/>
          <w:szCs w:val="28"/>
          <w:lang w:val="en-US"/>
        </w:rPr>
        <w:t xml:space="preserve"> of</w:t>
      </w:r>
      <w:r w:rsidR="005C0BF2" w:rsidRPr="000E1080">
        <w:rPr>
          <w:rFonts w:ascii="Candara Light" w:hAnsi="Candara Light" w:cs="Times New Roman"/>
          <w:b/>
          <w:bCs/>
          <w:sz w:val="26"/>
          <w:szCs w:val="28"/>
          <w:lang w:val="en-US"/>
        </w:rPr>
        <w:t xml:space="preserve"> </w:t>
      </w:r>
      <w:r w:rsidR="00D93E8A" w:rsidRPr="000E1080">
        <w:rPr>
          <w:rFonts w:ascii="Candara Light" w:hAnsi="Candara Light" w:cs="Times New Roman"/>
          <w:b/>
          <w:bCs/>
          <w:sz w:val="26"/>
          <w:szCs w:val="28"/>
          <w:lang w:val="en-US"/>
        </w:rPr>
        <w:t>p</w:t>
      </w:r>
      <w:r w:rsidR="005C0BF2" w:rsidRPr="000E1080">
        <w:rPr>
          <w:rFonts w:ascii="Candara Light" w:hAnsi="Candara Light" w:cs="Times New Roman"/>
          <w:b/>
          <w:bCs/>
          <w:sz w:val="26"/>
          <w:szCs w:val="28"/>
          <w:lang w:val="en-US"/>
        </w:rPr>
        <w:t>rotection prioritized list</w:t>
      </w:r>
      <w:r w:rsidR="00D93E8A" w:rsidRPr="000E1080">
        <w:rPr>
          <w:rFonts w:ascii="Candara Light" w:hAnsi="Candara Light" w:cs="Times New Roman"/>
          <w:b/>
          <w:bCs/>
          <w:sz w:val="26"/>
          <w:szCs w:val="28"/>
          <w:lang w:val="en-US"/>
        </w:rPr>
        <w:t xml:space="preserve"> and responsible entities</w:t>
      </w:r>
      <w:bookmarkEnd w:id="2"/>
    </w:p>
    <w:p w14:paraId="475DF492" w14:textId="07D0E939" w:rsidR="000E1080" w:rsidRDefault="002B381B" w:rsidP="005C0BF2">
      <w:pPr>
        <w:pStyle w:val="a5"/>
        <w:ind w:left="0"/>
        <w:contextualSpacing w:val="0"/>
        <w:jc w:val="both"/>
        <w:rPr>
          <w:rFonts w:ascii="Candara Light" w:eastAsia="Times New Roman" w:hAnsi="Candara Light" w:cs="Times New Roman"/>
          <w:bCs/>
          <w:sz w:val="26"/>
          <w:lang w:val="en-US"/>
        </w:rPr>
      </w:pPr>
      <w:r>
        <w:rPr>
          <w:rFonts w:ascii="Candara Light" w:eastAsia="Times New Roman" w:hAnsi="Candara Light" w:cs="Times New Roman"/>
          <w:bCs/>
          <w:sz w:val="26"/>
          <w:lang w:val="en-US"/>
        </w:rPr>
        <w:t xml:space="preserve">Additional priority needs for </w:t>
      </w:r>
      <w:r w:rsidR="005C0BF2" w:rsidRPr="000E1080">
        <w:rPr>
          <w:rFonts w:ascii="Candara Light" w:eastAsia="Times New Roman" w:hAnsi="Candara Light" w:cs="Times New Roman"/>
          <w:bCs/>
          <w:sz w:val="26"/>
          <w:lang w:val="en-US"/>
        </w:rPr>
        <w:t xml:space="preserve">Level II protective shelters at substations </w:t>
      </w:r>
      <w:r>
        <w:rPr>
          <w:rFonts w:ascii="Candara Light" w:eastAsia="Times New Roman" w:hAnsi="Candara Light" w:cs="Times New Roman"/>
          <w:bCs/>
          <w:sz w:val="26"/>
          <w:lang w:val="en-US"/>
        </w:rPr>
        <w:t xml:space="preserve">operated </w:t>
      </w:r>
      <w:proofErr w:type="gramStart"/>
      <w:r>
        <w:rPr>
          <w:rFonts w:ascii="Candara Light" w:eastAsia="Times New Roman" w:hAnsi="Candara Light" w:cs="Times New Roman"/>
          <w:bCs/>
          <w:sz w:val="26"/>
          <w:lang w:val="en-US"/>
        </w:rPr>
        <w:t xml:space="preserve">by </w:t>
      </w:r>
      <w:r w:rsidR="005C0BF2" w:rsidRPr="000E1080">
        <w:rPr>
          <w:rFonts w:ascii="Candara Light" w:eastAsia="Times New Roman" w:hAnsi="Candara Light" w:cs="Times New Roman"/>
          <w:bCs/>
          <w:sz w:val="26"/>
          <w:lang w:val="en-US"/>
        </w:rPr>
        <w:t xml:space="preserve"> </w:t>
      </w:r>
      <w:proofErr w:type="spellStart"/>
      <w:r w:rsidR="005C0BF2" w:rsidRPr="000E1080">
        <w:rPr>
          <w:rFonts w:ascii="Candara Light" w:eastAsia="Times New Roman" w:hAnsi="Candara Light" w:cs="Times New Roman"/>
          <w:bCs/>
          <w:sz w:val="26"/>
          <w:lang w:val="en-US"/>
        </w:rPr>
        <w:t>PrJSC</w:t>
      </w:r>
      <w:proofErr w:type="spellEnd"/>
      <w:proofErr w:type="gramEnd"/>
      <w:r w:rsidR="005C0BF2" w:rsidRPr="000E1080">
        <w:rPr>
          <w:rFonts w:ascii="Candara Light" w:eastAsia="Times New Roman" w:hAnsi="Candara Light" w:cs="Times New Roman"/>
          <w:bCs/>
          <w:sz w:val="26"/>
          <w:lang w:val="en-US"/>
        </w:rPr>
        <w:t xml:space="preserve"> “NPC “Ukrenergo” </w:t>
      </w:r>
      <w:r w:rsidR="000E1080">
        <w:rPr>
          <w:rFonts w:ascii="Candara Light" w:eastAsia="Times New Roman" w:hAnsi="Candara Light" w:cs="Times New Roman"/>
          <w:bCs/>
          <w:sz w:val="26"/>
          <w:lang w:val="en-US"/>
        </w:rPr>
        <w:t xml:space="preserve">are </w:t>
      </w:r>
      <w:r w:rsidR="005C0BF2" w:rsidRPr="000E1080">
        <w:rPr>
          <w:rFonts w:ascii="Candara Light" w:eastAsia="Times New Roman" w:hAnsi="Candara Light" w:cs="Times New Roman"/>
          <w:bCs/>
          <w:sz w:val="26"/>
          <w:lang w:val="en-US"/>
        </w:rPr>
        <w:t>listed in the table #2</w:t>
      </w:r>
      <w:r w:rsidR="000E1080">
        <w:rPr>
          <w:rFonts w:ascii="Candara Light" w:eastAsia="Times New Roman" w:hAnsi="Candara Light" w:cs="Times New Roman"/>
          <w:bCs/>
          <w:sz w:val="26"/>
          <w:lang w:val="en-US"/>
        </w:rPr>
        <w:t xml:space="preserve">. </w:t>
      </w:r>
    </w:p>
    <w:p w14:paraId="4BE70A26" w14:textId="77777777" w:rsidR="000E1080" w:rsidRDefault="000E1080" w:rsidP="005C0BF2">
      <w:pPr>
        <w:pStyle w:val="a5"/>
        <w:ind w:left="0"/>
        <w:contextualSpacing w:val="0"/>
        <w:jc w:val="both"/>
        <w:rPr>
          <w:rFonts w:ascii="Candara Light" w:eastAsia="Times New Roman" w:hAnsi="Candara Light" w:cs="Times New Roman"/>
          <w:bCs/>
          <w:sz w:val="26"/>
          <w:lang w:val="en-US"/>
        </w:rPr>
      </w:pPr>
    </w:p>
    <w:p w14:paraId="5D52F5F6" w14:textId="6E01CE87" w:rsidR="005C0BF2" w:rsidRPr="000E1080" w:rsidRDefault="000E1080" w:rsidP="005C0BF2">
      <w:pPr>
        <w:pStyle w:val="a5"/>
        <w:ind w:left="0"/>
        <w:contextualSpacing w:val="0"/>
        <w:jc w:val="both"/>
        <w:rPr>
          <w:rFonts w:ascii="Candara Light" w:eastAsia="Times New Roman" w:hAnsi="Candara Light" w:cs="Times New Roman"/>
          <w:bCs/>
          <w:sz w:val="26"/>
          <w:lang w:val="en-US"/>
        </w:rPr>
      </w:pPr>
      <w:r>
        <w:rPr>
          <w:rFonts w:ascii="Candara Light" w:eastAsia="Times New Roman" w:hAnsi="Candara Light" w:cs="Times New Roman"/>
          <w:bCs/>
          <w:sz w:val="26"/>
          <w:lang w:val="en-US"/>
        </w:rPr>
        <w:t xml:space="preserve">There are also </w:t>
      </w:r>
      <w:r w:rsidRPr="000E1080">
        <w:rPr>
          <w:rFonts w:ascii="Candara Light" w:eastAsia="Times New Roman" w:hAnsi="Candara Light" w:cs="Times New Roman"/>
          <w:b/>
          <w:sz w:val="26"/>
          <w:lang w:val="en-US"/>
        </w:rPr>
        <w:t>other sites that are critical for the system</w:t>
      </w:r>
      <w:r>
        <w:rPr>
          <w:rFonts w:ascii="Candara Light" w:eastAsia="Times New Roman" w:hAnsi="Candara Light" w:cs="Times New Roman"/>
          <w:bCs/>
          <w:sz w:val="26"/>
          <w:lang w:val="en-US"/>
        </w:rPr>
        <w:t xml:space="preserve"> but are not included into the 85-items list </w:t>
      </w:r>
      <w:r w:rsidR="005C0BF2" w:rsidRPr="000E1080">
        <w:rPr>
          <w:rFonts w:ascii="Candara Light" w:eastAsia="Times New Roman" w:hAnsi="Candara Light" w:cs="Times New Roman"/>
          <w:bCs/>
          <w:sz w:val="26"/>
          <w:lang w:val="en-US"/>
        </w:rPr>
        <w:t xml:space="preserve">related to TSO </w:t>
      </w:r>
      <w:proofErr w:type="spellStart"/>
      <w:r w:rsidR="005C0BF2" w:rsidRPr="000E1080">
        <w:rPr>
          <w:rFonts w:ascii="Candara Light" w:eastAsia="Times New Roman" w:hAnsi="Candara Light" w:cs="Times New Roman"/>
          <w:bCs/>
          <w:sz w:val="26"/>
          <w:lang w:val="en-US"/>
        </w:rPr>
        <w:t>PrJSC</w:t>
      </w:r>
      <w:proofErr w:type="spellEnd"/>
      <w:r w:rsidR="005C0BF2" w:rsidRPr="000E1080">
        <w:rPr>
          <w:rFonts w:ascii="Candara Light" w:eastAsia="Times New Roman" w:hAnsi="Candara Light" w:cs="Times New Roman"/>
          <w:bCs/>
          <w:sz w:val="26"/>
          <w:lang w:val="en-US"/>
        </w:rPr>
        <w:t xml:space="preserve"> “NPC “Ukrenergo”</w:t>
      </w:r>
      <w:r>
        <w:rPr>
          <w:rFonts w:ascii="Candara Light" w:eastAsia="Times New Roman" w:hAnsi="Candara Light" w:cs="Times New Roman"/>
          <w:bCs/>
          <w:sz w:val="26"/>
          <w:lang w:val="en-US"/>
        </w:rPr>
        <w:t xml:space="preserve"> (</w:t>
      </w:r>
      <w:proofErr w:type="spellStart"/>
      <w:r>
        <w:rPr>
          <w:rFonts w:ascii="Candara Light" w:eastAsia="Times New Roman" w:hAnsi="Candara Light" w:cs="Times New Roman"/>
          <w:bCs/>
          <w:sz w:val="26"/>
          <w:lang w:val="en-US"/>
        </w:rPr>
        <w:t>Energoatom</w:t>
      </w:r>
      <w:proofErr w:type="spellEnd"/>
      <w:r>
        <w:rPr>
          <w:rFonts w:ascii="Candara Light" w:eastAsia="Times New Roman" w:hAnsi="Candara Light" w:cs="Times New Roman"/>
          <w:bCs/>
          <w:sz w:val="26"/>
          <w:lang w:val="en-US"/>
        </w:rPr>
        <w:t xml:space="preserve">, </w:t>
      </w:r>
      <w:proofErr w:type="spellStart"/>
      <w:r>
        <w:rPr>
          <w:rFonts w:ascii="Candara Light" w:eastAsia="Times New Roman" w:hAnsi="Candara Light" w:cs="Times New Roman"/>
          <w:bCs/>
          <w:sz w:val="26"/>
          <w:lang w:val="en-US"/>
        </w:rPr>
        <w:t>UkrHydroEnergo</w:t>
      </w:r>
      <w:proofErr w:type="spellEnd"/>
      <w:r>
        <w:rPr>
          <w:rFonts w:ascii="Candara Light" w:eastAsia="Times New Roman" w:hAnsi="Candara Light" w:cs="Times New Roman"/>
          <w:bCs/>
          <w:sz w:val="26"/>
          <w:lang w:val="en-US"/>
        </w:rPr>
        <w:t xml:space="preserve">, TPPs </w:t>
      </w:r>
      <w:proofErr w:type="spellStart"/>
      <w:r>
        <w:rPr>
          <w:rFonts w:ascii="Candara Light" w:eastAsia="Times New Roman" w:hAnsi="Candara Light" w:cs="Times New Roman"/>
          <w:bCs/>
          <w:sz w:val="26"/>
          <w:lang w:val="en-US"/>
        </w:rPr>
        <w:t>etc</w:t>
      </w:r>
      <w:proofErr w:type="spellEnd"/>
      <w:proofErr w:type="gramStart"/>
      <w:r>
        <w:rPr>
          <w:rFonts w:ascii="Candara Light" w:eastAsia="Times New Roman" w:hAnsi="Candara Light" w:cs="Times New Roman"/>
          <w:bCs/>
          <w:sz w:val="26"/>
          <w:lang w:val="en-US"/>
        </w:rPr>
        <w:t>) .</w:t>
      </w:r>
      <w:proofErr w:type="gramEnd"/>
      <w:r>
        <w:rPr>
          <w:rFonts w:ascii="Candara Light" w:eastAsia="Times New Roman" w:hAnsi="Candara Light" w:cs="Times New Roman"/>
          <w:bCs/>
          <w:sz w:val="26"/>
          <w:lang w:val="en-US"/>
        </w:rPr>
        <w:t xml:space="preserve"> Such sites</w:t>
      </w:r>
      <w:r w:rsidR="005C0BF2" w:rsidRPr="000E1080">
        <w:rPr>
          <w:rFonts w:ascii="Candara Light" w:eastAsia="Times New Roman" w:hAnsi="Candara Light" w:cs="Times New Roman"/>
          <w:bCs/>
          <w:sz w:val="26"/>
          <w:lang w:val="en-US"/>
        </w:rPr>
        <w:t xml:space="preserve"> </w:t>
      </w:r>
      <w:r>
        <w:rPr>
          <w:rFonts w:ascii="Candara Light" w:eastAsia="Times New Roman" w:hAnsi="Candara Light" w:cs="Times New Roman"/>
          <w:bCs/>
          <w:sz w:val="26"/>
          <w:lang w:val="en-US"/>
        </w:rPr>
        <w:t xml:space="preserve">are </w:t>
      </w:r>
      <w:r w:rsidR="005C0BF2" w:rsidRPr="000E1080">
        <w:rPr>
          <w:rFonts w:ascii="Candara Light" w:eastAsia="Times New Roman" w:hAnsi="Candara Light" w:cs="Times New Roman"/>
          <w:bCs/>
          <w:sz w:val="26"/>
          <w:lang w:val="en-US"/>
        </w:rPr>
        <w:t>listed in the table #3.</w:t>
      </w:r>
    </w:p>
    <w:p w14:paraId="1CF216B5" w14:textId="77777777" w:rsidR="005C0BF2" w:rsidRDefault="005C0BF2" w:rsidP="005C0BF2">
      <w:pPr>
        <w:pStyle w:val="a5"/>
        <w:ind w:left="0"/>
        <w:contextualSpacing w:val="0"/>
        <w:jc w:val="both"/>
        <w:rPr>
          <w:rFonts w:ascii="Candara Light" w:eastAsia="Times New Roman" w:hAnsi="Candara Light" w:cs="Times New Roman"/>
          <w:bCs/>
          <w:sz w:val="26"/>
          <w:lang w:val="en-US"/>
        </w:rPr>
      </w:pPr>
    </w:p>
    <w:p w14:paraId="53A3A428" w14:textId="5F3C39D6" w:rsidR="002B381B" w:rsidRPr="002B381B" w:rsidRDefault="002B381B" w:rsidP="005C0BF2">
      <w:pPr>
        <w:pStyle w:val="a5"/>
        <w:ind w:left="0"/>
        <w:contextualSpacing w:val="0"/>
        <w:jc w:val="both"/>
        <w:rPr>
          <w:rFonts w:ascii="Candara Light" w:eastAsia="Times New Roman" w:hAnsi="Candara Light" w:cs="Times New Roman"/>
          <w:bCs/>
          <w:i/>
          <w:iCs/>
          <w:sz w:val="26"/>
          <w:lang w:val="en-US"/>
        </w:rPr>
      </w:pPr>
      <w:r w:rsidRPr="002B381B">
        <w:rPr>
          <w:rFonts w:ascii="Candara Light" w:eastAsia="Times New Roman" w:hAnsi="Candara Light" w:cs="Times New Roman"/>
          <w:bCs/>
          <w:i/>
          <w:iCs/>
          <w:sz w:val="26"/>
          <w:lang w:val="en-US"/>
        </w:rPr>
        <w:t>Table 2. Additional priority needs for Ukrenergo Level II protection</w:t>
      </w:r>
    </w:p>
    <w:tbl>
      <w:tblPr>
        <w:tblW w:w="0" w:type="auto"/>
        <w:tblCellMar>
          <w:top w:w="15" w:type="dxa"/>
          <w:left w:w="15" w:type="dxa"/>
          <w:bottom w:w="15" w:type="dxa"/>
          <w:right w:w="15" w:type="dxa"/>
        </w:tblCellMar>
        <w:tblLook w:val="04A0" w:firstRow="1" w:lastRow="0" w:firstColumn="1" w:lastColumn="0" w:noHBand="0" w:noVBand="1"/>
      </w:tblPr>
      <w:tblGrid>
        <w:gridCol w:w="467"/>
        <w:gridCol w:w="3494"/>
        <w:gridCol w:w="4851"/>
      </w:tblGrid>
      <w:tr w:rsidR="005C0BF2" w:rsidRPr="000E1080" w14:paraId="7A8E4090" w14:textId="77777777" w:rsidTr="005C0BF2">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38EEB57"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Cambria Math"/>
                <w:bCs/>
                <w:sz w:val="26"/>
                <w:lang w:val="en-US"/>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CE75840"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Object name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2315B74"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Elements</w:t>
            </w:r>
          </w:p>
        </w:tc>
      </w:tr>
      <w:tr w:rsidR="005C0BF2" w:rsidRPr="000E1080" w14:paraId="287BFC38" w14:textId="77777777" w:rsidTr="005C0BF2">
        <w:trPr>
          <w:trHeight w:val="57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3E4FC2D5"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4F23C39"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roofErr w:type="spellStart"/>
            <w:r w:rsidRPr="000E1080">
              <w:rPr>
                <w:rFonts w:ascii="Candara Light" w:eastAsia="Times New Roman" w:hAnsi="Candara Light" w:cs="Times New Roman"/>
                <w:bCs/>
                <w:sz w:val="26"/>
                <w:lang w:val="en-US"/>
              </w:rPr>
              <w:t>Mukachevo</w:t>
            </w:r>
            <w:proofErr w:type="spellEnd"/>
            <w:r w:rsidRPr="000E1080">
              <w:rPr>
                <w:rFonts w:ascii="Candara Light" w:eastAsia="Times New Roman" w:hAnsi="Candara Light" w:cs="Times New Roman"/>
                <w:bCs/>
                <w:sz w:val="26"/>
                <w:lang w:val="en-US"/>
              </w:rPr>
              <w:t xml:space="preserve"> Substation 400 kV</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BFD1E31"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Autotransformer-4 + building relay </w:t>
            </w:r>
            <w:proofErr w:type="spellStart"/>
            <w:r w:rsidRPr="000E1080">
              <w:rPr>
                <w:rFonts w:ascii="Candara Light" w:eastAsia="Times New Roman" w:hAnsi="Candara Light" w:cs="Times New Roman"/>
                <w:bCs/>
                <w:sz w:val="26"/>
                <w:lang w:val="en-US"/>
              </w:rPr>
              <w:t>pannels</w:t>
            </w:r>
            <w:proofErr w:type="spellEnd"/>
          </w:p>
        </w:tc>
      </w:tr>
      <w:tr w:rsidR="005C0BF2" w:rsidRPr="000E1080" w14:paraId="47B2AEB0" w14:textId="77777777" w:rsidTr="005C0BF2">
        <w:trPr>
          <w:trHeight w:val="57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3787AF96"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B67CCA8"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roofErr w:type="spellStart"/>
            <w:r w:rsidRPr="000E1080">
              <w:rPr>
                <w:rFonts w:ascii="Candara Light" w:eastAsia="Times New Roman" w:hAnsi="Candara Light" w:cs="Times New Roman"/>
                <w:bCs/>
                <w:sz w:val="26"/>
                <w:lang w:val="en-US"/>
              </w:rPr>
              <w:t>Vinnitsia</w:t>
            </w:r>
            <w:proofErr w:type="spellEnd"/>
            <w:r w:rsidRPr="000E1080">
              <w:rPr>
                <w:rFonts w:ascii="Candara Light" w:eastAsia="Times New Roman" w:hAnsi="Candara Light" w:cs="Times New Roman"/>
                <w:bCs/>
                <w:sz w:val="26"/>
                <w:lang w:val="en-US"/>
              </w:rPr>
              <w:t xml:space="preserve"> Substation 750 kV</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8232798"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Autotransformer-2 + backup control station</w:t>
            </w:r>
          </w:p>
        </w:tc>
      </w:tr>
      <w:tr w:rsidR="005C0BF2" w:rsidRPr="000E1080" w14:paraId="0CF32EC8" w14:textId="77777777" w:rsidTr="005C0BF2">
        <w:trPr>
          <w:trHeight w:val="8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8799347" w14:textId="4ECD8F75" w:rsidR="005C0BF2" w:rsidRPr="000E1080" w:rsidRDefault="000E1080" w:rsidP="005C0BF2">
            <w:pPr>
              <w:pStyle w:val="a5"/>
              <w:ind w:left="0"/>
              <w:contextualSpacing w:val="0"/>
              <w:jc w:val="both"/>
              <w:rPr>
                <w:rFonts w:ascii="Candara Light" w:eastAsia="Times New Roman" w:hAnsi="Candara Light" w:cs="Times New Roman"/>
                <w:bCs/>
                <w:sz w:val="26"/>
                <w:lang w:val="en-US"/>
              </w:rPr>
            </w:pPr>
            <w:r>
              <w:rPr>
                <w:rFonts w:ascii="Candara Light" w:eastAsia="Times New Roman" w:hAnsi="Candara Light" w:cs="Times New Roman"/>
                <w:bCs/>
                <w:sz w:val="26"/>
                <w:lang w:val="en-US"/>
              </w:rPr>
              <w:t>3</w:t>
            </w:r>
            <w:r w:rsidR="005C0BF2" w:rsidRPr="000E1080">
              <w:rPr>
                <w:rFonts w:ascii="Candara Light" w:eastAsia="Times New Roman" w:hAnsi="Candara Light" w:cs="Times New Roman"/>
                <w:bCs/>
                <w:sz w:val="26"/>
                <w:lang w:val="en-US"/>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B13D3B2"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roofErr w:type="spellStart"/>
            <w:r w:rsidRPr="000E1080">
              <w:rPr>
                <w:rFonts w:ascii="Candara Light" w:eastAsia="Times New Roman" w:hAnsi="Candara Light" w:cs="Times New Roman"/>
                <w:bCs/>
                <w:sz w:val="26"/>
                <w:lang w:val="en-US"/>
              </w:rPr>
              <w:t>Kremenchuk</w:t>
            </w:r>
            <w:proofErr w:type="spellEnd"/>
            <w:r w:rsidRPr="000E1080">
              <w:rPr>
                <w:rFonts w:ascii="Candara Light" w:eastAsia="Times New Roman" w:hAnsi="Candara Light" w:cs="Times New Roman"/>
                <w:bCs/>
                <w:sz w:val="26"/>
                <w:lang w:val="en-US"/>
              </w:rPr>
              <w:t xml:space="preserve"> Substation 330 kV</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2AD49C0"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Autotransformer-1 + Autotransformator-2 +</w:t>
            </w:r>
            <w:r w:rsidRPr="000E1080">
              <w:rPr>
                <w:rFonts w:ascii="Candara Light" w:eastAsia="Times New Roman" w:hAnsi="Candara Light" w:cs="Times New Roman"/>
                <w:bCs/>
                <w:sz w:val="26"/>
                <w:lang w:val="en-US"/>
              </w:rPr>
              <w:br/>
              <w:t>complex switchgear</w:t>
            </w:r>
          </w:p>
        </w:tc>
      </w:tr>
    </w:tbl>
    <w:p w14:paraId="0E127B11"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w:t>
      </w:r>
    </w:p>
    <w:p w14:paraId="7607EA9A"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w:t>
      </w:r>
    </w:p>
    <w:p w14:paraId="28C01553" w14:textId="079F9830"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i/>
          <w:iCs/>
          <w:sz w:val="26"/>
          <w:lang w:val="en-US"/>
        </w:rPr>
        <w:t>Table 3. Power generation facilities autotransformers</w:t>
      </w:r>
    </w:p>
    <w:p w14:paraId="6BFEE2E6"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
        <w:gridCol w:w="2197"/>
        <w:gridCol w:w="1987"/>
        <w:gridCol w:w="1564"/>
        <w:gridCol w:w="1601"/>
      </w:tblGrid>
      <w:tr w:rsidR="005C0BF2" w:rsidRPr="000E1080" w14:paraId="751CF91B" w14:textId="77777777" w:rsidTr="002B381B">
        <w:trPr>
          <w:trHeight w:val="765"/>
        </w:trPr>
        <w:tc>
          <w:tcPr>
            <w:tcW w:w="0" w:type="auto"/>
            <w:gridSpan w:val="2"/>
            <w:tcMar>
              <w:top w:w="0" w:type="dxa"/>
              <w:left w:w="100" w:type="dxa"/>
              <w:bottom w:w="0" w:type="dxa"/>
              <w:right w:w="100" w:type="dxa"/>
            </w:tcMar>
            <w:vAlign w:val="bottom"/>
            <w:hideMark/>
          </w:tcPr>
          <w:p w14:paraId="2C5371EA"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Object name</w:t>
            </w:r>
          </w:p>
        </w:tc>
        <w:tc>
          <w:tcPr>
            <w:tcW w:w="0" w:type="auto"/>
            <w:tcMar>
              <w:top w:w="0" w:type="dxa"/>
              <w:left w:w="100" w:type="dxa"/>
              <w:bottom w:w="0" w:type="dxa"/>
              <w:right w:w="100" w:type="dxa"/>
            </w:tcMar>
            <w:vAlign w:val="bottom"/>
            <w:hideMark/>
          </w:tcPr>
          <w:p w14:paraId="1845E844"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Autotransformer</w:t>
            </w:r>
          </w:p>
        </w:tc>
        <w:tc>
          <w:tcPr>
            <w:tcW w:w="0" w:type="auto"/>
            <w:tcMar>
              <w:top w:w="0" w:type="dxa"/>
              <w:left w:w="100" w:type="dxa"/>
              <w:bottom w:w="0" w:type="dxa"/>
              <w:right w:w="100" w:type="dxa"/>
            </w:tcMar>
            <w:vAlign w:val="bottom"/>
            <w:hideMark/>
          </w:tcPr>
          <w:p w14:paraId="4CEC2C67"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Voltage class</w:t>
            </w:r>
          </w:p>
        </w:tc>
        <w:tc>
          <w:tcPr>
            <w:tcW w:w="0" w:type="auto"/>
            <w:tcMar>
              <w:top w:w="0" w:type="dxa"/>
              <w:left w:w="100" w:type="dxa"/>
              <w:bottom w:w="0" w:type="dxa"/>
              <w:right w:w="100" w:type="dxa"/>
            </w:tcMar>
            <w:vAlign w:val="bottom"/>
            <w:hideMark/>
          </w:tcPr>
          <w:p w14:paraId="1B7051FF" w14:textId="5A4DC1EF"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Output</w:t>
            </w:r>
            <w:r w:rsidR="00D66CBD" w:rsidRPr="000E1080">
              <w:rPr>
                <w:rFonts w:ascii="Candara Light" w:eastAsia="Times New Roman" w:hAnsi="Candara Light" w:cs="Times New Roman"/>
                <w:bCs/>
                <w:sz w:val="26"/>
                <w:lang w:val="en-US"/>
              </w:rPr>
              <w:t>, MVA</w:t>
            </w:r>
          </w:p>
        </w:tc>
      </w:tr>
      <w:tr w:rsidR="005C0BF2" w:rsidRPr="000E1080" w14:paraId="41C87BE7" w14:textId="77777777" w:rsidTr="002B381B">
        <w:trPr>
          <w:trHeight w:val="375"/>
        </w:trPr>
        <w:tc>
          <w:tcPr>
            <w:tcW w:w="0" w:type="auto"/>
            <w:vMerge w:val="restart"/>
            <w:tcMar>
              <w:top w:w="0" w:type="dxa"/>
              <w:left w:w="100" w:type="dxa"/>
              <w:bottom w:w="0" w:type="dxa"/>
              <w:right w:w="100" w:type="dxa"/>
            </w:tcMar>
            <w:hideMark/>
          </w:tcPr>
          <w:p w14:paraId="738D685B"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NPP</w:t>
            </w:r>
          </w:p>
        </w:tc>
        <w:tc>
          <w:tcPr>
            <w:tcW w:w="0" w:type="auto"/>
            <w:tcMar>
              <w:top w:w="0" w:type="dxa"/>
              <w:left w:w="100" w:type="dxa"/>
              <w:bottom w:w="0" w:type="dxa"/>
              <w:right w:w="100" w:type="dxa"/>
            </w:tcMar>
            <w:hideMark/>
          </w:tcPr>
          <w:p w14:paraId="12E96C76"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Rivne NPP</w:t>
            </w:r>
          </w:p>
        </w:tc>
        <w:tc>
          <w:tcPr>
            <w:tcW w:w="0" w:type="auto"/>
            <w:tcMar>
              <w:top w:w="0" w:type="dxa"/>
              <w:left w:w="100" w:type="dxa"/>
              <w:bottom w:w="0" w:type="dxa"/>
              <w:right w:w="100" w:type="dxa"/>
            </w:tcMar>
            <w:vAlign w:val="bottom"/>
            <w:hideMark/>
          </w:tcPr>
          <w:p w14:paraId="1FF2B905"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9</w:t>
            </w:r>
            <w:r w:rsidRPr="000E1080">
              <w:rPr>
                <w:rFonts w:ascii="Candara Light" w:eastAsia="Times New Roman" w:hAnsi="Candara Light" w:cs="Calibri"/>
                <w:bCs/>
                <w:sz w:val="26"/>
                <w:lang w:val="en-US"/>
              </w:rPr>
              <w:t>АТ</w:t>
            </w:r>
          </w:p>
        </w:tc>
        <w:tc>
          <w:tcPr>
            <w:tcW w:w="0" w:type="auto"/>
            <w:tcMar>
              <w:top w:w="0" w:type="dxa"/>
              <w:left w:w="100" w:type="dxa"/>
              <w:bottom w:w="0" w:type="dxa"/>
              <w:right w:w="100" w:type="dxa"/>
            </w:tcMar>
            <w:vAlign w:val="bottom"/>
            <w:hideMark/>
          </w:tcPr>
          <w:p w14:paraId="3DB0B99A"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750/330</w:t>
            </w:r>
          </w:p>
        </w:tc>
        <w:tc>
          <w:tcPr>
            <w:tcW w:w="0" w:type="auto"/>
            <w:tcMar>
              <w:top w:w="0" w:type="dxa"/>
              <w:left w:w="100" w:type="dxa"/>
              <w:bottom w:w="0" w:type="dxa"/>
              <w:right w:w="100" w:type="dxa"/>
            </w:tcMar>
            <w:vAlign w:val="bottom"/>
            <w:hideMark/>
          </w:tcPr>
          <w:p w14:paraId="3FCD190B"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1000</w:t>
            </w:r>
          </w:p>
        </w:tc>
      </w:tr>
      <w:tr w:rsidR="005C0BF2" w:rsidRPr="000E1080" w14:paraId="30FB3CE9" w14:textId="77777777" w:rsidTr="002B381B">
        <w:trPr>
          <w:trHeight w:val="375"/>
        </w:trPr>
        <w:tc>
          <w:tcPr>
            <w:tcW w:w="0" w:type="auto"/>
            <w:vMerge/>
            <w:vAlign w:val="center"/>
            <w:hideMark/>
          </w:tcPr>
          <w:p w14:paraId="4346372B"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vMerge w:val="restart"/>
            <w:tcMar>
              <w:top w:w="0" w:type="dxa"/>
              <w:left w:w="100" w:type="dxa"/>
              <w:bottom w:w="0" w:type="dxa"/>
              <w:right w:w="100" w:type="dxa"/>
            </w:tcMar>
            <w:hideMark/>
          </w:tcPr>
          <w:p w14:paraId="77BF35D3"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roofErr w:type="spellStart"/>
            <w:r w:rsidRPr="000E1080">
              <w:rPr>
                <w:rFonts w:ascii="Candara Light" w:eastAsia="Times New Roman" w:hAnsi="Candara Light" w:cs="Times New Roman"/>
                <w:bCs/>
                <w:sz w:val="26"/>
                <w:lang w:val="en-US"/>
              </w:rPr>
              <w:t>Khmelnytskyi</w:t>
            </w:r>
            <w:proofErr w:type="spellEnd"/>
            <w:r w:rsidRPr="000E1080">
              <w:rPr>
                <w:rFonts w:ascii="Candara Light" w:eastAsia="Times New Roman" w:hAnsi="Candara Light" w:cs="Times New Roman"/>
                <w:bCs/>
                <w:sz w:val="26"/>
                <w:lang w:val="en-US"/>
              </w:rPr>
              <w:t xml:space="preserve"> NPP</w:t>
            </w:r>
          </w:p>
        </w:tc>
        <w:tc>
          <w:tcPr>
            <w:tcW w:w="0" w:type="auto"/>
            <w:tcMar>
              <w:top w:w="0" w:type="dxa"/>
              <w:left w:w="100" w:type="dxa"/>
              <w:bottom w:w="0" w:type="dxa"/>
              <w:right w:w="100" w:type="dxa"/>
            </w:tcMar>
            <w:vAlign w:val="bottom"/>
            <w:hideMark/>
          </w:tcPr>
          <w:p w14:paraId="7D80CB3F"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Calibri"/>
                <w:bCs/>
                <w:sz w:val="26"/>
                <w:lang w:val="en-US"/>
              </w:rPr>
              <w:t>АТ</w:t>
            </w:r>
            <w:r w:rsidRPr="000E1080">
              <w:rPr>
                <w:rFonts w:ascii="Candara Light" w:eastAsia="Times New Roman" w:hAnsi="Candara Light" w:cs="Times New Roman"/>
                <w:bCs/>
                <w:sz w:val="26"/>
                <w:lang w:val="en-US"/>
              </w:rPr>
              <w:t>-1</w:t>
            </w:r>
          </w:p>
        </w:tc>
        <w:tc>
          <w:tcPr>
            <w:tcW w:w="0" w:type="auto"/>
            <w:tcMar>
              <w:top w:w="0" w:type="dxa"/>
              <w:left w:w="100" w:type="dxa"/>
              <w:bottom w:w="0" w:type="dxa"/>
              <w:right w:w="100" w:type="dxa"/>
            </w:tcMar>
            <w:vAlign w:val="bottom"/>
            <w:hideMark/>
          </w:tcPr>
          <w:p w14:paraId="510229CB"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750/330</w:t>
            </w:r>
          </w:p>
        </w:tc>
        <w:tc>
          <w:tcPr>
            <w:tcW w:w="0" w:type="auto"/>
            <w:tcMar>
              <w:top w:w="0" w:type="dxa"/>
              <w:left w:w="100" w:type="dxa"/>
              <w:bottom w:w="0" w:type="dxa"/>
              <w:right w:w="100" w:type="dxa"/>
            </w:tcMar>
            <w:vAlign w:val="bottom"/>
            <w:hideMark/>
          </w:tcPr>
          <w:p w14:paraId="5B0A3EF7"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1000</w:t>
            </w:r>
          </w:p>
        </w:tc>
      </w:tr>
      <w:tr w:rsidR="005C0BF2" w:rsidRPr="000E1080" w14:paraId="6FD9713A" w14:textId="77777777" w:rsidTr="002B381B">
        <w:trPr>
          <w:trHeight w:val="375"/>
        </w:trPr>
        <w:tc>
          <w:tcPr>
            <w:tcW w:w="0" w:type="auto"/>
            <w:vMerge/>
            <w:vAlign w:val="center"/>
            <w:hideMark/>
          </w:tcPr>
          <w:p w14:paraId="315C77AF"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vMerge/>
            <w:vAlign w:val="center"/>
            <w:hideMark/>
          </w:tcPr>
          <w:p w14:paraId="43684187"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tcMar>
              <w:top w:w="0" w:type="dxa"/>
              <w:left w:w="100" w:type="dxa"/>
              <w:bottom w:w="0" w:type="dxa"/>
              <w:right w:w="100" w:type="dxa"/>
            </w:tcMar>
            <w:vAlign w:val="bottom"/>
            <w:hideMark/>
          </w:tcPr>
          <w:p w14:paraId="11A6A06D"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Calibri"/>
                <w:bCs/>
                <w:sz w:val="26"/>
                <w:lang w:val="en-US"/>
              </w:rPr>
              <w:t>АТ</w:t>
            </w:r>
            <w:r w:rsidRPr="000E1080">
              <w:rPr>
                <w:rFonts w:ascii="Candara Light" w:eastAsia="Times New Roman" w:hAnsi="Candara Light" w:cs="Times New Roman"/>
                <w:bCs/>
                <w:sz w:val="26"/>
                <w:lang w:val="en-US"/>
              </w:rPr>
              <w:t>-Rzeszow</w:t>
            </w:r>
          </w:p>
        </w:tc>
        <w:tc>
          <w:tcPr>
            <w:tcW w:w="0" w:type="auto"/>
            <w:tcMar>
              <w:top w:w="0" w:type="dxa"/>
              <w:left w:w="100" w:type="dxa"/>
              <w:bottom w:w="0" w:type="dxa"/>
              <w:right w:w="100" w:type="dxa"/>
            </w:tcMar>
            <w:vAlign w:val="bottom"/>
            <w:hideMark/>
          </w:tcPr>
          <w:p w14:paraId="40653AE8"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750/400</w:t>
            </w:r>
          </w:p>
        </w:tc>
        <w:tc>
          <w:tcPr>
            <w:tcW w:w="0" w:type="auto"/>
            <w:tcMar>
              <w:top w:w="0" w:type="dxa"/>
              <w:left w:w="100" w:type="dxa"/>
              <w:bottom w:w="0" w:type="dxa"/>
              <w:right w:w="100" w:type="dxa"/>
            </w:tcMar>
            <w:vAlign w:val="bottom"/>
            <w:hideMark/>
          </w:tcPr>
          <w:p w14:paraId="0691B0CC"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1000</w:t>
            </w:r>
          </w:p>
        </w:tc>
      </w:tr>
      <w:tr w:rsidR="005C0BF2" w:rsidRPr="000E1080" w14:paraId="7E892EFF" w14:textId="77777777" w:rsidTr="002B381B">
        <w:trPr>
          <w:trHeight w:val="375"/>
        </w:trPr>
        <w:tc>
          <w:tcPr>
            <w:tcW w:w="0" w:type="auto"/>
            <w:vMerge/>
            <w:vAlign w:val="center"/>
            <w:hideMark/>
          </w:tcPr>
          <w:p w14:paraId="03D9B609"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tcMar>
              <w:top w:w="0" w:type="dxa"/>
              <w:left w:w="100" w:type="dxa"/>
              <w:bottom w:w="0" w:type="dxa"/>
              <w:right w:w="100" w:type="dxa"/>
            </w:tcMar>
            <w:hideMark/>
          </w:tcPr>
          <w:p w14:paraId="52292367"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South Ukraine NPP</w:t>
            </w:r>
          </w:p>
        </w:tc>
        <w:tc>
          <w:tcPr>
            <w:tcW w:w="0" w:type="auto"/>
            <w:tcMar>
              <w:top w:w="0" w:type="dxa"/>
              <w:left w:w="100" w:type="dxa"/>
              <w:bottom w:w="0" w:type="dxa"/>
              <w:right w:w="100" w:type="dxa"/>
            </w:tcMar>
            <w:vAlign w:val="bottom"/>
            <w:hideMark/>
          </w:tcPr>
          <w:p w14:paraId="0F3FFFBC"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w:t>
            </w:r>
            <w:r w:rsidRPr="000E1080">
              <w:rPr>
                <w:rFonts w:ascii="Candara Light" w:eastAsia="Times New Roman" w:hAnsi="Candara Light" w:cs="Calibri"/>
                <w:bCs/>
                <w:sz w:val="26"/>
                <w:lang w:val="en-US"/>
              </w:rPr>
              <w:t>АТ</w:t>
            </w:r>
          </w:p>
        </w:tc>
        <w:tc>
          <w:tcPr>
            <w:tcW w:w="0" w:type="auto"/>
            <w:tcMar>
              <w:top w:w="0" w:type="dxa"/>
              <w:left w:w="100" w:type="dxa"/>
              <w:bottom w:w="0" w:type="dxa"/>
              <w:right w:w="100" w:type="dxa"/>
            </w:tcMar>
            <w:vAlign w:val="bottom"/>
            <w:hideMark/>
          </w:tcPr>
          <w:p w14:paraId="2542968E"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750/330</w:t>
            </w:r>
          </w:p>
        </w:tc>
        <w:tc>
          <w:tcPr>
            <w:tcW w:w="0" w:type="auto"/>
            <w:tcMar>
              <w:top w:w="0" w:type="dxa"/>
              <w:left w:w="100" w:type="dxa"/>
              <w:bottom w:w="0" w:type="dxa"/>
              <w:right w:w="100" w:type="dxa"/>
            </w:tcMar>
            <w:vAlign w:val="bottom"/>
            <w:hideMark/>
          </w:tcPr>
          <w:p w14:paraId="06969577"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1000</w:t>
            </w:r>
          </w:p>
        </w:tc>
      </w:tr>
      <w:tr w:rsidR="005C0BF2" w:rsidRPr="000E1080" w14:paraId="0F2497E1" w14:textId="77777777" w:rsidTr="002B381B">
        <w:trPr>
          <w:trHeight w:val="375"/>
        </w:trPr>
        <w:tc>
          <w:tcPr>
            <w:tcW w:w="0" w:type="auto"/>
            <w:vMerge/>
            <w:vAlign w:val="center"/>
            <w:hideMark/>
          </w:tcPr>
          <w:p w14:paraId="6FDCD5C2"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vMerge w:val="restart"/>
            <w:tcMar>
              <w:top w:w="0" w:type="dxa"/>
              <w:left w:w="100" w:type="dxa"/>
              <w:bottom w:w="0" w:type="dxa"/>
              <w:right w:w="100" w:type="dxa"/>
            </w:tcMar>
            <w:hideMark/>
          </w:tcPr>
          <w:p w14:paraId="06016DB0"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Chornobyl NPP</w:t>
            </w:r>
          </w:p>
        </w:tc>
        <w:tc>
          <w:tcPr>
            <w:tcW w:w="0" w:type="auto"/>
            <w:tcMar>
              <w:top w:w="0" w:type="dxa"/>
              <w:left w:w="100" w:type="dxa"/>
              <w:bottom w:w="0" w:type="dxa"/>
              <w:right w:w="100" w:type="dxa"/>
            </w:tcMar>
            <w:hideMark/>
          </w:tcPr>
          <w:p w14:paraId="7FD9B64D"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w:t>
            </w:r>
            <w:r w:rsidRPr="000E1080">
              <w:rPr>
                <w:rFonts w:ascii="Candara Light" w:eastAsia="Times New Roman" w:hAnsi="Candara Light" w:cs="Calibri"/>
                <w:bCs/>
                <w:sz w:val="26"/>
                <w:lang w:val="en-US"/>
              </w:rPr>
              <w:t>АТ</w:t>
            </w:r>
          </w:p>
        </w:tc>
        <w:tc>
          <w:tcPr>
            <w:tcW w:w="0" w:type="auto"/>
            <w:tcMar>
              <w:top w:w="0" w:type="dxa"/>
              <w:left w:w="100" w:type="dxa"/>
              <w:bottom w:w="0" w:type="dxa"/>
              <w:right w:w="100" w:type="dxa"/>
            </w:tcMar>
            <w:hideMark/>
          </w:tcPr>
          <w:p w14:paraId="5E339F1B"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750/330</w:t>
            </w:r>
          </w:p>
        </w:tc>
        <w:tc>
          <w:tcPr>
            <w:tcW w:w="0" w:type="auto"/>
            <w:tcMar>
              <w:top w:w="0" w:type="dxa"/>
              <w:left w:w="100" w:type="dxa"/>
              <w:bottom w:w="0" w:type="dxa"/>
              <w:right w:w="100" w:type="dxa"/>
            </w:tcMar>
            <w:hideMark/>
          </w:tcPr>
          <w:p w14:paraId="7D6BC7D0"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1000</w:t>
            </w:r>
          </w:p>
        </w:tc>
      </w:tr>
      <w:tr w:rsidR="005C0BF2" w:rsidRPr="000E1080" w14:paraId="5306473D" w14:textId="77777777" w:rsidTr="002B381B">
        <w:trPr>
          <w:trHeight w:val="375"/>
        </w:trPr>
        <w:tc>
          <w:tcPr>
            <w:tcW w:w="0" w:type="auto"/>
            <w:vMerge/>
            <w:vAlign w:val="center"/>
            <w:hideMark/>
          </w:tcPr>
          <w:p w14:paraId="09E34AF0"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vMerge/>
            <w:vAlign w:val="center"/>
            <w:hideMark/>
          </w:tcPr>
          <w:p w14:paraId="6FBE9581"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tcMar>
              <w:top w:w="0" w:type="dxa"/>
              <w:left w:w="100" w:type="dxa"/>
              <w:bottom w:w="0" w:type="dxa"/>
              <w:right w:w="100" w:type="dxa"/>
            </w:tcMar>
            <w:hideMark/>
          </w:tcPr>
          <w:p w14:paraId="7D7A582A"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4</w:t>
            </w:r>
            <w:r w:rsidRPr="000E1080">
              <w:rPr>
                <w:rFonts w:ascii="Candara Light" w:eastAsia="Times New Roman" w:hAnsi="Candara Light" w:cs="Calibri"/>
                <w:bCs/>
                <w:sz w:val="26"/>
                <w:lang w:val="en-US"/>
              </w:rPr>
              <w:t>АТ</w:t>
            </w:r>
          </w:p>
        </w:tc>
        <w:tc>
          <w:tcPr>
            <w:tcW w:w="0" w:type="auto"/>
            <w:tcMar>
              <w:top w:w="0" w:type="dxa"/>
              <w:left w:w="100" w:type="dxa"/>
              <w:bottom w:w="0" w:type="dxa"/>
              <w:right w:w="100" w:type="dxa"/>
            </w:tcMar>
            <w:hideMark/>
          </w:tcPr>
          <w:p w14:paraId="59954F73"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750/330</w:t>
            </w:r>
          </w:p>
        </w:tc>
        <w:tc>
          <w:tcPr>
            <w:tcW w:w="0" w:type="auto"/>
            <w:tcMar>
              <w:top w:w="0" w:type="dxa"/>
              <w:left w:w="100" w:type="dxa"/>
              <w:bottom w:w="0" w:type="dxa"/>
              <w:right w:w="100" w:type="dxa"/>
            </w:tcMar>
            <w:hideMark/>
          </w:tcPr>
          <w:p w14:paraId="5015C2EC"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1000</w:t>
            </w:r>
          </w:p>
        </w:tc>
      </w:tr>
      <w:tr w:rsidR="002B381B" w:rsidRPr="000E1080" w14:paraId="39126F32" w14:textId="77777777" w:rsidTr="002B381B">
        <w:trPr>
          <w:trHeight w:val="458"/>
        </w:trPr>
        <w:tc>
          <w:tcPr>
            <w:tcW w:w="0" w:type="auto"/>
            <w:vMerge w:val="restart"/>
            <w:tcMar>
              <w:top w:w="0" w:type="dxa"/>
              <w:left w:w="100" w:type="dxa"/>
              <w:bottom w:w="0" w:type="dxa"/>
              <w:right w:w="100" w:type="dxa"/>
            </w:tcMar>
            <w:hideMark/>
          </w:tcPr>
          <w:p w14:paraId="32E7C75A"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TPP</w:t>
            </w:r>
          </w:p>
        </w:tc>
        <w:tc>
          <w:tcPr>
            <w:tcW w:w="0" w:type="auto"/>
            <w:vMerge w:val="restart"/>
            <w:tcMar>
              <w:top w:w="0" w:type="dxa"/>
              <w:left w:w="100" w:type="dxa"/>
              <w:bottom w:w="0" w:type="dxa"/>
              <w:right w:w="100" w:type="dxa"/>
            </w:tcMar>
            <w:hideMark/>
          </w:tcPr>
          <w:p w14:paraId="00D79985"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proofErr w:type="spellStart"/>
            <w:r w:rsidRPr="000E1080">
              <w:rPr>
                <w:rFonts w:ascii="Candara Light" w:eastAsia="Times New Roman" w:hAnsi="Candara Light" w:cs="Times New Roman"/>
                <w:bCs/>
                <w:sz w:val="26"/>
                <w:lang w:val="en-US"/>
              </w:rPr>
              <w:t>Burshtyn</w:t>
            </w:r>
            <w:proofErr w:type="spellEnd"/>
            <w:r w:rsidRPr="000E1080">
              <w:rPr>
                <w:rFonts w:ascii="Candara Light" w:eastAsia="Times New Roman" w:hAnsi="Candara Light" w:cs="Times New Roman"/>
                <w:bCs/>
                <w:sz w:val="26"/>
                <w:lang w:val="en-US"/>
              </w:rPr>
              <w:t xml:space="preserve"> TPP</w:t>
            </w:r>
          </w:p>
        </w:tc>
        <w:tc>
          <w:tcPr>
            <w:tcW w:w="0" w:type="auto"/>
            <w:tcMar>
              <w:top w:w="0" w:type="dxa"/>
              <w:left w:w="100" w:type="dxa"/>
              <w:bottom w:w="0" w:type="dxa"/>
              <w:right w:w="100" w:type="dxa"/>
            </w:tcMar>
            <w:vAlign w:val="bottom"/>
            <w:hideMark/>
          </w:tcPr>
          <w:p w14:paraId="6A294447"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w:t>
            </w:r>
            <w:r w:rsidRPr="000E1080">
              <w:rPr>
                <w:rFonts w:ascii="Candara Light" w:eastAsia="Times New Roman" w:hAnsi="Candara Light" w:cs="Calibri"/>
                <w:bCs/>
                <w:sz w:val="26"/>
                <w:lang w:val="en-US"/>
              </w:rPr>
              <w:t>АТ</w:t>
            </w:r>
          </w:p>
        </w:tc>
        <w:tc>
          <w:tcPr>
            <w:tcW w:w="0" w:type="auto"/>
            <w:tcMar>
              <w:top w:w="0" w:type="dxa"/>
              <w:left w:w="100" w:type="dxa"/>
              <w:bottom w:w="0" w:type="dxa"/>
              <w:right w:w="100" w:type="dxa"/>
            </w:tcMar>
            <w:vAlign w:val="bottom"/>
            <w:hideMark/>
          </w:tcPr>
          <w:p w14:paraId="4C2D4424"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400/220</w:t>
            </w:r>
          </w:p>
        </w:tc>
        <w:tc>
          <w:tcPr>
            <w:tcW w:w="0" w:type="auto"/>
            <w:tcMar>
              <w:top w:w="0" w:type="dxa"/>
              <w:left w:w="100" w:type="dxa"/>
              <w:bottom w:w="0" w:type="dxa"/>
              <w:right w:w="100" w:type="dxa"/>
            </w:tcMar>
            <w:vAlign w:val="bottom"/>
            <w:hideMark/>
          </w:tcPr>
          <w:p w14:paraId="7F9BF10A"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400</w:t>
            </w:r>
          </w:p>
        </w:tc>
      </w:tr>
      <w:tr w:rsidR="005C0BF2" w:rsidRPr="000E1080" w14:paraId="66424D52" w14:textId="77777777" w:rsidTr="002B381B">
        <w:trPr>
          <w:trHeight w:val="375"/>
        </w:trPr>
        <w:tc>
          <w:tcPr>
            <w:tcW w:w="0" w:type="auto"/>
            <w:vMerge/>
            <w:vAlign w:val="center"/>
            <w:hideMark/>
          </w:tcPr>
          <w:p w14:paraId="12CF5934"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vMerge/>
            <w:vAlign w:val="center"/>
            <w:hideMark/>
          </w:tcPr>
          <w:p w14:paraId="379DE4C0"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tcMar>
              <w:top w:w="0" w:type="dxa"/>
              <w:left w:w="100" w:type="dxa"/>
              <w:bottom w:w="0" w:type="dxa"/>
              <w:right w:w="100" w:type="dxa"/>
            </w:tcMar>
            <w:vAlign w:val="bottom"/>
            <w:hideMark/>
          </w:tcPr>
          <w:p w14:paraId="3F5D70D1"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6</w:t>
            </w:r>
            <w:r w:rsidRPr="000E1080">
              <w:rPr>
                <w:rFonts w:ascii="Candara Light" w:eastAsia="Times New Roman" w:hAnsi="Candara Light" w:cs="Calibri"/>
                <w:bCs/>
                <w:sz w:val="26"/>
                <w:lang w:val="en-US"/>
              </w:rPr>
              <w:t>АТ</w:t>
            </w:r>
          </w:p>
        </w:tc>
        <w:tc>
          <w:tcPr>
            <w:tcW w:w="0" w:type="auto"/>
            <w:tcMar>
              <w:top w:w="0" w:type="dxa"/>
              <w:left w:w="100" w:type="dxa"/>
              <w:bottom w:w="0" w:type="dxa"/>
              <w:right w:w="100" w:type="dxa"/>
            </w:tcMar>
            <w:vAlign w:val="bottom"/>
            <w:hideMark/>
          </w:tcPr>
          <w:p w14:paraId="7EBDDE4F"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400/330</w:t>
            </w:r>
          </w:p>
        </w:tc>
        <w:tc>
          <w:tcPr>
            <w:tcW w:w="0" w:type="auto"/>
            <w:tcMar>
              <w:top w:w="0" w:type="dxa"/>
              <w:left w:w="100" w:type="dxa"/>
              <w:bottom w:w="0" w:type="dxa"/>
              <w:right w:w="100" w:type="dxa"/>
            </w:tcMar>
            <w:vAlign w:val="bottom"/>
            <w:hideMark/>
          </w:tcPr>
          <w:p w14:paraId="55067B7A"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630</w:t>
            </w:r>
          </w:p>
        </w:tc>
      </w:tr>
      <w:tr w:rsidR="002B381B" w:rsidRPr="000E1080" w14:paraId="5378CCBE" w14:textId="77777777" w:rsidTr="002B381B">
        <w:trPr>
          <w:trHeight w:val="1169"/>
        </w:trPr>
        <w:tc>
          <w:tcPr>
            <w:tcW w:w="0" w:type="auto"/>
            <w:vMerge/>
            <w:vAlign w:val="center"/>
            <w:hideMark/>
          </w:tcPr>
          <w:p w14:paraId="189D3069"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p>
        </w:tc>
        <w:tc>
          <w:tcPr>
            <w:tcW w:w="0" w:type="auto"/>
            <w:tcMar>
              <w:top w:w="0" w:type="dxa"/>
              <w:left w:w="100" w:type="dxa"/>
              <w:bottom w:w="0" w:type="dxa"/>
              <w:right w:w="100" w:type="dxa"/>
            </w:tcMar>
          </w:tcPr>
          <w:p w14:paraId="6156FC04" w14:textId="3D01C9AE" w:rsidR="002B381B" w:rsidRPr="000E1080" w:rsidRDefault="002B381B" w:rsidP="005C0BF2">
            <w:pPr>
              <w:pStyle w:val="a5"/>
              <w:ind w:left="0"/>
              <w:jc w:val="both"/>
              <w:rPr>
                <w:rFonts w:ascii="Candara Light" w:eastAsia="Times New Roman" w:hAnsi="Candara Light" w:cs="Times New Roman"/>
                <w:bCs/>
                <w:sz w:val="26"/>
                <w:lang w:val="en-US"/>
              </w:rPr>
            </w:pPr>
            <w:proofErr w:type="spellStart"/>
            <w:r w:rsidRPr="000E1080">
              <w:rPr>
                <w:rFonts w:ascii="Candara Light" w:eastAsia="Times New Roman" w:hAnsi="Candara Light" w:cs="Times New Roman"/>
                <w:bCs/>
                <w:sz w:val="26"/>
                <w:lang w:val="en-US"/>
              </w:rPr>
              <w:t>Zmiivska</w:t>
            </w:r>
            <w:proofErr w:type="spellEnd"/>
            <w:r w:rsidRPr="000E1080">
              <w:rPr>
                <w:rFonts w:ascii="Candara Light" w:eastAsia="Times New Roman" w:hAnsi="Candara Light" w:cs="Times New Roman"/>
                <w:bCs/>
                <w:sz w:val="26"/>
                <w:lang w:val="en-US"/>
              </w:rPr>
              <w:t xml:space="preserve"> TPP</w:t>
            </w:r>
          </w:p>
        </w:tc>
        <w:tc>
          <w:tcPr>
            <w:tcW w:w="0" w:type="auto"/>
            <w:tcMar>
              <w:top w:w="0" w:type="dxa"/>
              <w:left w:w="100" w:type="dxa"/>
              <w:bottom w:w="0" w:type="dxa"/>
              <w:right w:w="100" w:type="dxa"/>
            </w:tcMar>
          </w:tcPr>
          <w:p w14:paraId="610F176B" w14:textId="3C1737EB" w:rsidR="002B381B" w:rsidRPr="000E1080" w:rsidRDefault="002B381B" w:rsidP="002B381B">
            <w:pPr>
              <w:pStyle w:val="a5"/>
              <w:ind w:left="0"/>
              <w:rPr>
                <w:rFonts w:ascii="Candara Light" w:eastAsia="Times New Roman" w:hAnsi="Candara Light" w:cs="Times New Roman"/>
                <w:bCs/>
                <w:sz w:val="26"/>
                <w:lang w:val="en-US"/>
              </w:rPr>
            </w:pPr>
            <w:r w:rsidRPr="000E1080">
              <w:rPr>
                <w:rFonts w:ascii="Candara Light" w:eastAsia="Times New Roman" w:hAnsi="Candara Light" w:cs="Calibri"/>
                <w:bCs/>
                <w:sz w:val="26"/>
                <w:lang w:val="en-US"/>
              </w:rPr>
              <w:t>АТ</w:t>
            </w:r>
            <w:r w:rsidRPr="000E1080">
              <w:rPr>
                <w:rFonts w:ascii="Candara Light" w:eastAsia="Times New Roman" w:hAnsi="Candara Light" w:cs="Times New Roman"/>
                <w:bCs/>
                <w:sz w:val="26"/>
                <w:lang w:val="en-US"/>
              </w:rPr>
              <w:t>-</w:t>
            </w:r>
            <w:r w:rsidRPr="000E1080">
              <w:rPr>
                <w:rFonts w:ascii="Candara Light" w:eastAsia="Times New Roman" w:hAnsi="Candara Light" w:cs="Calibri"/>
                <w:bCs/>
                <w:sz w:val="26"/>
                <w:lang w:val="en-US"/>
              </w:rPr>
              <w:t>А</w:t>
            </w:r>
          </w:p>
        </w:tc>
        <w:tc>
          <w:tcPr>
            <w:tcW w:w="0" w:type="auto"/>
            <w:tcMar>
              <w:top w:w="0" w:type="dxa"/>
              <w:left w:w="100" w:type="dxa"/>
              <w:bottom w:w="0" w:type="dxa"/>
              <w:right w:w="100" w:type="dxa"/>
            </w:tcMar>
          </w:tcPr>
          <w:p w14:paraId="1B024847" w14:textId="6D3247BB" w:rsidR="002B381B" w:rsidRPr="000E1080" w:rsidRDefault="002B381B" w:rsidP="002B381B">
            <w:pPr>
              <w:pStyle w:val="a5"/>
              <w:ind w:left="0"/>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330/110</w:t>
            </w:r>
          </w:p>
        </w:tc>
        <w:tc>
          <w:tcPr>
            <w:tcW w:w="0" w:type="auto"/>
            <w:tcMar>
              <w:top w:w="0" w:type="dxa"/>
              <w:left w:w="100" w:type="dxa"/>
              <w:bottom w:w="0" w:type="dxa"/>
              <w:right w:w="100" w:type="dxa"/>
            </w:tcMar>
          </w:tcPr>
          <w:p w14:paraId="419B8E8E" w14:textId="5197EA81" w:rsidR="002B381B" w:rsidRPr="000E1080" w:rsidRDefault="002B381B" w:rsidP="002B381B">
            <w:pPr>
              <w:pStyle w:val="a5"/>
              <w:ind w:left="0"/>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200</w:t>
            </w:r>
          </w:p>
        </w:tc>
      </w:tr>
      <w:tr w:rsidR="005C0BF2" w:rsidRPr="000E1080" w14:paraId="1580D691" w14:textId="77777777" w:rsidTr="002B381B">
        <w:trPr>
          <w:trHeight w:val="375"/>
        </w:trPr>
        <w:tc>
          <w:tcPr>
            <w:tcW w:w="0" w:type="auto"/>
            <w:vMerge/>
            <w:vAlign w:val="center"/>
            <w:hideMark/>
          </w:tcPr>
          <w:p w14:paraId="268601E7"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tcMar>
              <w:top w:w="0" w:type="dxa"/>
              <w:left w:w="100" w:type="dxa"/>
              <w:bottom w:w="0" w:type="dxa"/>
              <w:right w:w="100" w:type="dxa"/>
            </w:tcMar>
            <w:hideMark/>
          </w:tcPr>
          <w:p w14:paraId="7E03C40B"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roofErr w:type="spellStart"/>
            <w:r w:rsidRPr="000E1080">
              <w:rPr>
                <w:rFonts w:ascii="Candara Light" w:eastAsia="Times New Roman" w:hAnsi="Candara Light" w:cs="Times New Roman"/>
                <w:bCs/>
                <w:sz w:val="26"/>
                <w:lang w:val="en-US"/>
              </w:rPr>
              <w:t>Trypilska</w:t>
            </w:r>
            <w:proofErr w:type="spellEnd"/>
            <w:r w:rsidRPr="000E1080">
              <w:rPr>
                <w:rFonts w:ascii="Candara Light" w:eastAsia="Times New Roman" w:hAnsi="Candara Light" w:cs="Times New Roman"/>
                <w:bCs/>
                <w:sz w:val="26"/>
                <w:lang w:val="en-US"/>
              </w:rPr>
              <w:t xml:space="preserve"> TPP</w:t>
            </w:r>
          </w:p>
        </w:tc>
        <w:tc>
          <w:tcPr>
            <w:tcW w:w="0" w:type="auto"/>
            <w:tcMar>
              <w:top w:w="0" w:type="dxa"/>
              <w:left w:w="100" w:type="dxa"/>
              <w:bottom w:w="0" w:type="dxa"/>
              <w:right w:w="100" w:type="dxa"/>
            </w:tcMar>
            <w:hideMark/>
          </w:tcPr>
          <w:p w14:paraId="7184E4FC"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Calibri"/>
                <w:bCs/>
                <w:sz w:val="26"/>
                <w:lang w:val="en-US"/>
              </w:rPr>
              <w:t>АТ</w:t>
            </w:r>
            <w:r w:rsidRPr="000E1080">
              <w:rPr>
                <w:rFonts w:ascii="Candara Light" w:eastAsia="Times New Roman" w:hAnsi="Candara Light" w:cs="Times New Roman"/>
                <w:bCs/>
                <w:sz w:val="26"/>
                <w:lang w:val="en-US"/>
              </w:rPr>
              <w:t>-2</w:t>
            </w:r>
          </w:p>
        </w:tc>
        <w:tc>
          <w:tcPr>
            <w:tcW w:w="0" w:type="auto"/>
            <w:tcMar>
              <w:top w:w="0" w:type="dxa"/>
              <w:left w:w="100" w:type="dxa"/>
              <w:bottom w:w="0" w:type="dxa"/>
              <w:right w:w="100" w:type="dxa"/>
            </w:tcMar>
            <w:hideMark/>
          </w:tcPr>
          <w:p w14:paraId="125195A8"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330/110</w:t>
            </w:r>
          </w:p>
        </w:tc>
        <w:tc>
          <w:tcPr>
            <w:tcW w:w="0" w:type="auto"/>
            <w:tcMar>
              <w:top w:w="0" w:type="dxa"/>
              <w:left w:w="100" w:type="dxa"/>
              <w:bottom w:w="0" w:type="dxa"/>
              <w:right w:w="100" w:type="dxa"/>
            </w:tcMar>
            <w:hideMark/>
          </w:tcPr>
          <w:p w14:paraId="5EE6F61E"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125</w:t>
            </w:r>
          </w:p>
        </w:tc>
      </w:tr>
      <w:tr w:rsidR="002B381B" w:rsidRPr="000E1080" w14:paraId="0763D8F8" w14:textId="77777777" w:rsidTr="002B381B">
        <w:trPr>
          <w:trHeight w:val="754"/>
        </w:trPr>
        <w:tc>
          <w:tcPr>
            <w:tcW w:w="0" w:type="auto"/>
            <w:vMerge/>
            <w:vAlign w:val="center"/>
            <w:hideMark/>
          </w:tcPr>
          <w:p w14:paraId="0AB43453"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p>
        </w:tc>
        <w:tc>
          <w:tcPr>
            <w:tcW w:w="0" w:type="auto"/>
            <w:tcMar>
              <w:top w:w="0" w:type="dxa"/>
              <w:left w:w="100" w:type="dxa"/>
              <w:bottom w:w="0" w:type="dxa"/>
              <w:right w:w="100" w:type="dxa"/>
            </w:tcMar>
            <w:hideMark/>
          </w:tcPr>
          <w:p w14:paraId="3E47F7BE"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Kyiv CHP-5</w:t>
            </w:r>
          </w:p>
        </w:tc>
        <w:tc>
          <w:tcPr>
            <w:tcW w:w="0" w:type="auto"/>
            <w:tcMar>
              <w:top w:w="0" w:type="dxa"/>
              <w:left w:w="100" w:type="dxa"/>
              <w:bottom w:w="0" w:type="dxa"/>
              <w:right w:w="100" w:type="dxa"/>
            </w:tcMar>
            <w:hideMark/>
          </w:tcPr>
          <w:p w14:paraId="69F81893"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Calibri"/>
                <w:bCs/>
                <w:sz w:val="26"/>
                <w:lang w:val="en-US"/>
              </w:rPr>
              <w:t>АТ</w:t>
            </w:r>
            <w:r w:rsidRPr="000E1080">
              <w:rPr>
                <w:rFonts w:ascii="Candara Light" w:eastAsia="Times New Roman" w:hAnsi="Candara Light" w:cs="Times New Roman"/>
                <w:bCs/>
                <w:sz w:val="26"/>
                <w:lang w:val="en-US"/>
              </w:rPr>
              <w:t>-1</w:t>
            </w:r>
          </w:p>
        </w:tc>
        <w:tc>
          <w:tcPr>
            <w:tcW w:w="0" w:type="auto"/>
            <w:tcMar>
              <w:top w:w="0" w:type="dxa"/>
              <w:left w:w="100" w:type="dxa"/>
              <w:bottom w:w="0" w:type="dxa"/>
              <w:right w:w="100" w:type="dxa"/>
            </w:tcMar>
            <w:hideMark/>
          </w:tcPr>
          <w:p w14:paraId="6DD3B676"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330/110</w:t>
            </w:r>
          </w:p>
        </w:tc>
        <w:tc>
          <w:tcPr>
            <w:tcW w:w="0" w:type="auto"/>
            <w:tcMar>
              <w:top w:w="0" w:type="dxa"/>
              <w:left w:w="100" w:type="dxa"/>
              <w:bottom w:w="0" w:type="dxa"/>
              <w:right w:w="100" w:type="dxa"/>
            </w:tcMar>
            <w:hideMark/>
          </w:tcPr>
          <w:p w14:paraId="6E0BBEC1" w14:textId="77777777" w:rsidR="002B381B" w:rsidRPr="000E1080" w:rsidRDefault="002B381B"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200</w:t>
            </w:r>
          </w:p>
        </w:tc>
      </w:tr>
      <w:tr w:rsidR="005C0BF2" w:rsidRPr="000E1080" w14:paraId="3FF9BB90" w14:textId="77777777" w:rsidTr="002B381B">
        <w:trPr>
          <w:trHeight w:val="375"/>
        </w:trPr>
        <w:tc>
          <w:tcPr>
            <w:tcW w:w="0" w:type="auto"/>
            <w:vMerge/>
            <w:vAlign w:val="center"/>
            <w:hideMark/>
          </w:tcPr>
          <w:p w14:paraId="2B5D8139"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
        </w:tc>
        <w:tc>
          <w:tcPr>
            <w:tcW w:w="0" w:type="auto"/>
            <w:tcMar>
              <w:top w:w="0" w:type="dxa"/>
              <w:left w:w="100" w:type="dxa"/>
              <w:bottom w:w="0" w:type="dxa"/>
              <w:right w:w="100" w:type="dxa"/>
            </w:tcMar>
            <w:hideMark/>
          </w:tcPr>
          <w:p w14:paraId="3D332646"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proofErr w:type="spellStart"/>
            <w:r w:rsidRPr="000E1080">
              <w:rPr>
                <w:rFonts w:ascii="Candara Light" w:eastAsia="Times New Roman" w:hAnsi="Candara Light" w:cs="Times New Roman"/>
                <w:bCs/>
                <w:sz w:val="26"/>
                <w:lang w:val="en-US"/>
              </w:rPr>
              <w:t>Kryvyi</w:t>
            </w:r>
            <w:proofErr w:type="spellEnd"/>
            <w:r w:rsidRPr="000E1080">
              <w:rPr>
                <w:rFonts w:ascii="Candara Light" w:eastAsia="Times New Roman" w:hAnsi="Candara Light" w:cs="Times New Roman"/>
                <w:bCs/>
                <w:sz w:val="26"/>
                <w:lang w:val="en-US"/>
              </w:rPr>
              <w:t xml:space="preserve"> </w:t>
            </w:r>
            <w:proofErr w:type="spellStart"/>
            <w:r w:rsidRPr="000E1080">
              <w:rPr>
                <w:rFonts w:ascii="Candara Light" w:eastAsia="Times New Roman" w:hAnsi="Candara Light" w:cs="Times New Roman"/>
                <w:bCs/>
                <w:sz w:val="26"/>
                <w:lang w:val="en-US"/>
              </w:rPr>
              <w:t>Rih</w:t>
            </w:r>
            <w:proofErr w:type="spellEnd"/>
            <w:r w:rsidRPr="000E1080">
              <w:rPr>
                <w:rFonts w:ascii="Candara Light" w:eastAsia="Times New Roman" w:hAnsi="Candara Light" w:cs="Times New Roman"/>
                <w:bCs/>
                <w:sz w:val="26"/>
                <w:lang w:val="en-US"/>
              </w:rPr>
              <w:t xml:space="preserve"> TPP</w:t>
            </w:r>
          </w:p>
        </w:tc>
        <w:tc>
          <w:tcPr>
            <w:tcW w:w="0" w:type="auto"/>
            <w:tcMar>
              <w:top w:w="0" w:type="dxa"/>
              <w:left w:w="100" w:type="dxa"/>
              <w:bottom w:w="0" w:type="dxa"/>
              <w:right w:w="100" w:type="dxa"/>
            </w:tcMar>
            <w:hideMark/>
          </w:tcPr>
          <w:p w14:paraId="6E50189A"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Calibri"/>
                <w:bCs/>
                <w:sz w:val="26"/>
                <w:lang w:val="en-US"/>
              </w:rPr>
              <w:t>АТ</w:t>
            </w:r>
            <w:r w:rsidRPr="000E1080">
              <w:rPr>
                <w:rFonts w:ascii="Candara Light" w:eastAsia="Times New Roman" w:hAnsi="Candara Light" w:cs="Times New Roman"/>
                <w:bCs/>
                <w:sz w:val="26"/>
                <w:lang w:val="en-US"/>
              </w:rPr>
              <w:t xml:space="preserve"> 1</w:t>
            </w:r>
          </w:p>
        </w:tc>
        <w:tc>
          <w:tcPr>
            <w:tcW w:w="0" w:type="auto"/>
            <w:tcMar>
              <w:top w:w="0" w:type="dxa"/>
              <w:left w:w="100" w:type="dxa"/>
              <w:bottom w:w="0" w:type="dxa"/>
              <w:right w:w="100" w:type="dxa"/>
            </w:tcMar>
            <w:hideMark/>
          </w:tcPr>
          <w:p w14:paraId="11CCCF99"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330/150</w:t>
            </w:r>
          </w:p>
        </w:tc>
        <w:tc>
          <w:tcPr>
            <w:tcW w:w="0" w:type="auto"/>
            <w:tcMar>
              <w:top w:w="0" w:type="dxa"/>
              <w:left w:w="100" w:type="dxa"/>
              <w:bottom w:w="0" w:type="dxa"/>
              <w:right w:w="100" w:type="dxa"/>
            </w:tcMar>
            <w:hideMark/>
          </w:tcPr>
          <w:p w14:paraId="7944D999"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250</w:t>
            </w:r>
          </w:p>
        </w:tc>
      </w:tr>
      <w:tr w:rsidR="005C0BF2" w:rsidRPr="000E1080" w14:paraId="34B8E13A" w14:textId="77777777" w:rsidTr="002B381B">
        <w:trPr>
          <w:trHeight w:val="375"/>
        </w:trPr>
        <w:tc>
          <w:tcPr>
            <w:tcW w:w="0" w:type="auto"/>
            <w:tcMar>
              <w:top w:w="0" w:type="dxa"/>
              <w:left w:w="100" w:type="dxa"/>
              <w:bottom w:w="0" w:type="dxa"/>
              <w:right w:w="100" w:type="dxa"/>
            </w:tcMar>
            <w:hideMark/>
          </w:tcPr>
          <w:p w14:paraId="65E83C71"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HPP</w:t>
            </w:r>
          </w:p>
        </w:tc>
        <w:tc>
          <w:tcPr>
            <w:tcW w:w="0" w:type="auto"/>
            <w:tcMar>
              <w:top w:w="0" w:type="dxa"/>
              <w:left w:w="100" w:type="dxa"/>
              <w:bottom w:w="0" w:type="dxa"/>
              <w:right w:w="100" w:type="dxa"/>
            </w:tcMar>
            <w:hideMark/>
          </w:tcPr>
          <w:p w14:paraId="1963A800"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 Dniester HPP</w:t>
            </w:r>
          </w:p>
        </w:tc>
        <w:tc>
          <w:tcPr>
            <w:tcW w:w="0" w:type="auto"/>
            <w:tcMar>
              <w:top w:w="0" w:type="dxa"/>
              <w:left w:w="100" w:type="dxa"/>
              <w:bottom w:w="0" w:type="dxa"/>
              <w:right w:w="100" w:type="dxa"/>
            </w:tcMar>
            <w:vAlign w:val="bottom"/>
            <w:hideMark/>
          </w:tcPr>
          <w:p w14:paraId="1F30BF86"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Calibri"/>
                <w:bCs/>
                <w:sz w:val="26"/>
                <w:lang w:val="en-US"/>
              </w:rPr>
              <w:t>АТ</w:t>
            </w:r>
            <w:r w:rsidRPr="000E1080">
              <w:rPr>
                <w:rFonts w:ascii="Candara Light" w:eastAsia="Times New Roman" w:hAnsi="Candara Light" w:cs="Times New Roman"/>
                <w:bCs/>
                <w:sz w:val="26"/>
                <w:lang w:val="en-US"/>
              </w:rPr>
              <w:t>-2</w:t>
            </w:r>
          </w:p>
        </w:tc>
        <w:tc>
          <w:tcPr>
            <w:tcW w:w="0" w:type="auto"/>
            <w:tcMar>
              <w:top w:w="0" w:type="dxa"/>
              <w:left w:w="100" w:type="dxa"/>
              <w:bottom w:w="0" w:type="dxa"/>
              <w:right w:w="100" w:type="dxa"/>
            </w:tcMar>
            <w:vAlign w:val="bottom"/>
            <w:hideMark/>
          </w:tcPr>
          <w:p w14:paraId="2C304203"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330/110</w:t>
            </w:r>
          </w:p>
        </w:tc>
        <w:tc>
          <w:tcPr>
            <w:tcW w:w="0" w:type="auto"/>
            <w:tcMar>
              <w:top w:w="0" w:type="dxa"/>
              <w:left w:w="100" w:type="dxa"/>
              <w:bottom w:w="0" w:type="dxa"/>
              <w:right w:w="100" w:type="dxa"/>
            </w:tcMar>
            <w:vAlign w:val="bottom"/>
            <w:hideMark/>
          </w:tcPr>
          <w:p w14:paraId="526127C2"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200</w:t>
            </w:r>
          </w:p>
        </w:tc>
      </w:tr>
    </w:tbl>
    <w:p w14:paraId="5A91AA60" w14:textId="77777777" w:rsidR="005C0BF2"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w:t>
      </w:r>
    </w:p>
    <w:p w14:paraId="0F9B350B" w14:textId="42B63DF2" w:rsidR="00D93E8A" w:rsidRPr="000E1080" w:rsidRDefault="005C0BF2" w:rsidP="005C0BF2">
      <w:pPr>
        <w:pStyle w:val="a5"/>
        <w:ind w:left="0"/>
        <w:contextualSpacing w:val="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The U.S. delegation is currently visiting the selected sites (NPPs, substation Chornobyl, </w:t>
      </w:r>
      <w:proofErr w:type="spellStart"/>
      <w:r w:rsidRPr="000E1080">
        <w:rPr>
          <w:rFonts w:ascii="Candara Light" w:eastAsia="Times New Roman" w:hAnsi="Candara Light" w:cs="Times New Roman"/>
          <w:bCs/>
          <w:sz w:val="26"/>
          <w:lang w:val="en-US"/>
        </w:rPr>
        <w:t>Burshtyn</w:t>
      </w:r>
      <w:proofErr w:type="spellEnd"/>
      <w:r w:rsidRPr="000E1080">
        <w:rPr>
          <w:rFonts w:ascii="Candara Light" w:eastAsia="Times New Roman" w:hAnsi="Candara Light" w:cs="Times New Roman"/>
          <w:bCs/>
          <w:sz w:val="26"/>
          <w:lang w:val="en-US"/>
        </w:rPr>
        <w:t xml:space="preserve"> TPP, and key substations of Ukrenergo) to </w:t>
      </w:r>
      <w:r w:rsidR="002B381B">
        <w:rPr>
          <w:rFonts w:ascii="Candara Light" w:eastAsia="Times New Roman" w:hAnsi="Candara Light" w:cs="Times New Roman"/>
          <w:bCs/>
          <w:sz w:val="26"/>
          <w:lang w:val="en-US"/>
        </w:rPr>
        <w:t>update and complete the DoE designed</w:t>
      </w:r>
      <w:r w:rsidRPr="000E1080">
        <w:rPr>
          <w:rFonts w:ascii="Candara Light" w:eastAsia="Times New Roman" w:hAnsi="Candara Light" w:cs="Times New Roman"/>
          <w:bCs/>
          <w:sz w:val="26"/>
          <w:lang w:val="en-US"/>
        </w:rPr>
        <w:t xml:space="preserve"> solution.</w:t>
      </w:r>
    </w:p>
    <w:p w14:paraId="0D04E1F8" w14:textId="2FAFE526" w:rsidR="00D93E8A" w:rsidRPr="002B381B" w:rsidRDefault="00D93E8A" w:rsidP="00D93E8A">
      <w:pPr>
        <w:pStyle w:val="2"/>
        <w:rPr>
          <w:rFonts w:ascii="Candara Light" w:hAnsi="Candara Light" w:cs="Times New Roman"/>
          <w:b/>
          <w:bCs/>
          <w:sz w:val="26"/>
          <w:szCs w:val="28"/>
          <w:lang w:val="en-US"/>
        </w:rPr>
      </w:pPr>
      <w:bookmarkStart w:id="3" w:name="_Toc174694084"/>
      <w:r w:rsidRPr="002B381B">
        <w:rPr>
          <w:rFonts w:ascii="Candara Light" w:hAnsi="Candara Light" w:cs="Times New Roman"/>
          <w:b/>
          <w:bCs/>
          <w:sz w:val="26"/>
          <w:szCs w:val="28"/>
          <w:lang w:val="en-US"/>
        </w:rPr>
        <w:t>Responsible authorities</w:t>
      </w:r>
      <w:bookmarkEnd w:id="3"/>
    </w:p>
    <w:p w14:paraId="7D369847" w14:textId="06C08F7F" w:rsidR="00D93E8A" w:rsidRPr="000E1080" w:rsidRDefault="00670E72" w:rsidP="00D93E8A">
      <w:pPr>
        <w:pStyle w:val="a5"/>
        <w:ind w:left="0"/>
        <w:jc w:val="both"/>
        <w:rPr>
          <w:rFonts w:ascii="Candara Light" w:eastAsia="Times New Roman" w:hAnsi="Candara Light" w:cs="Times New Roman"/>
          <w:bCs/>
          <w:sz w:val="26"/>
          <w:lang w:val="en-US"/>
        </w:rPr>
      </w:pPr>
      <w:r>
        <w:rPr>
          <w:rFonts w:ascii="Candara Light" w:eastAsia="Times New Roman" w:hAnsi="Candara Light" w:cs="Times New Roman"/>
          <w:bCs/>
          <w:sz w:val="26"/>
          <w:lang w:val="en-US"/>
        </w:rPr>
        <w:t>By Article 11 of the Law of Ukraine on the Functioning of the Energy and Fuel Sector of Ukraine during Special Period, t</w:t>
      </w:r>
      <w:r w:rsidR="00D93E8A" w:rsidRPr="000E1080">
        <w:rPr>
          <w:rFonts w:ascii="Candara Light" w:eastAsia="Times New Roman" w:hAnsi="Candara Light" w:cs="Times New Roman"/>
          <w:bCs/>
          <w:sz w:val="26"/>
          <w:lang w:val="en-US"/>
        </w:rPr>
        <w:t xml:space="preserve">he Ministry of Energy of Ukraine is responsible for overall coordination with those responsible for </w:t>
      </w:r>
      <w:proofErr w:type="gramStart"/>
      <w:r w:rsidR="00D93E8A" w:rsidRPr="000E1080">
        <w:rPr>
          <w:rFonts w:ascii="Candara Light" w:eastAsia="Times New Roman" w:hAnsi="Candara Light" w:cs="Times New Roman"/>
          <w:bCs/>
          <w:sz w:val="26"/>
          <w:lang w:val="en-US"/>
        </w:rPr>
        <w:t xml:space="preserve">the  </w:t>
      </w:r>
      <w:r w:rsidR="0036411A" w:rsidRPr="000E1080">
        <w:rPr>
          <w:rFonts w:ascii="Candara Light" w:eastAsia="Times New Roman" w:hAnsi="Candara Light" w:cs="Times New Roman"/>
          <w:bCs/>
          <w:sz w:val="26"/>
          <w:lang w:val="en-US"/>
        </w:rPr>
        <w:t>second</w:t>
      </w:r>
      <w:proofErr w:type="gramEnd"/>
      <w:r w:rsidR="00D93E8A" w:rsidRPr="000E1080">
        <w:rPr>
          <w:rFonts w:ascii="Candara Light" w:eastAsia="Times New Roman" w:hAnsi="Candara Light" w:cs="Times New Roman"/>
          <w:bCs/>
          <w:sz w:val="26"/>
          <w:lang w:val="en-US"/>
        </w:rPr>
        <w:t xml:space="preserve"> level </w:t>
      </w:r>
      <w:r w:rsidR="0036411A" w:rsidRPr="000E1080">
        <w:rPr>
          <w:rFonts w:ascii="Candara Light" w:eastAsia="Times New Roman" w:hAnsi="Candara Light" w:cs="Times New Roman"/>
          <w:bCs/>
          <w:sz w:val="26"/>
          <w:lang w:val="en-US"/>
        </w:rPr>
        <w:t xml:space="preserve">of </w:t>
      </w:r>
      <w:r w:rsidR="00D93E8A" w:rsidRPr="000E1080">
        <w:rPr>
          <w:rFonts w:ascii="Candara Light" w:eastAsia="Times New Roman" w:hAnsi="Candara Light" w:cs="Times New Roman"/>
          <w:bCs/>
          <w:sz w:val="26"/>
          <w:lang w:val="en-US"/>
        </w:rPr>
        <w:t>protection:</w:t>
      </w:r>
    </w:p>
    <w:p w14:paraId="327CD69A" w14:textId="77777777" w:rsidR="00D93E8A" w:rsidRPr="000E1080" w:rsidRDefault="00D93E8A" w:rsidP="00D93E8A">
      <w:pPr>
        <w:pStyle w:val="a5"/>
        <w:numPr>
          <w:ilvl w:val="0"/>
          <w:numId w:val="20"/>
        </w:numPr>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the Agency for Restoration (Ministry for Communities, Territories and Infrastructure Development of Ukraine) in charge for the 22 TSO “Ukrenergo” facilities;</w:t>
      </w:r>
    </w:p>
    <w:p w14:paraId="7A41A0B1" w14:textId="77777777" w:rsidR="00D93E8A" w:rsidRPr="000E1080" w:rsidRDefault="00D93E8A" w:rsidP="00D93E8A">
      <w:pPr>
        <w:pStyle w:val="a5"/>
        <w:numPr>
          <w:ilvl w:val="0"/>
          <w:numId w:val="20"/>
        </w:numPr>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TSO “Ukrenergo” in charge for 63 its substations;</w:t>
      </w:r>
    </w:p>
    <w:p w14:paraId="7191B0C0" w14:textId="2A9F0C11" w:rsidR="00D93E8A" w:rsidRPr="000E1080" w:rsidRDefault="00D93E8A" w:rsidP="00D93E8A">
      <w:pPr>
        <w:pStyle w:val="a5"/>
        <w:numPr>
          <w:ilvl w:val="0"/>
          <w:numId w:val="20"/>
        </w:numPr>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Operators of critical infrastructure facilities in charge for the generation facilities.</w:t>
      </w:r>
    </w:p>
    <w:p w14:paraId="2B4C6EFF" w14:textId="77777777" w:rsidR="00D93E8A" w:rsidRPr="000E1080" w:rsidRDefault="00D93E8A" w:rsidP="005C0BF2">
      <w:pPr>
        <w:pStyle w:val="a5"/>
        <w:spacing w:line="240" w:lineRule="auto"/>
        <w:ind w:left="0"/>
        <w:contextualSpacing w:val="0"/>
        <w:jc w:val="both"/>
        <w:rPr>
          <w:rFonts w:ascii="Candara Light" w:eastAsia="Times New Roman" w:hAnsi="Candara Light" w:cs="Times New Roman"/>
          <w:b/>
          <w:sz w:val="26"/>
          <w:lang w:val="en-US"/>
        </w:rPr>
      </w:pPr>
    </w:p>
    <w:p w14:paraId="66BC4BB8" w14:textId="2549DF44" w:rsidR="00D93E8A" w:rsidRPr="00670E72" w:rsidRDefault="00670E72" w:rsidP="00D93E8A">
      <w:pPr>
        <w:pStyle w:val="2"/>
        <w:rPr>
          <w:rFonts w:ascii="Candara Light" w:hAnsi="Candara Light" w:cs="Times New Roman"/>
          <w:b/>
          <w:bCs/>
          <w:sz w:val="26"/>
          <w:szCs w:val="28"/>
          <w:lang w:val="en-US"/>
        </w:rPr>
      </w:pPr>
      <w:bookmarkStart w:id="4" w:name="_Toc174694085"/>
      <w:r w:rsidRPr="00670E72">
        <w:rPr>
          <w:rFonts w:ascii="Candara Light" w:hAnsi="Candara Light" w:cs="Times New Roman"/>
          <w:b/>
          <w:bCs/>
          <w:sz w:val="26"/>
          <w:szCs w:val="28"/>
          <w:lang w:val="en-US"/>
        </w:rPr>
        <w:t>E</w:t>
      </w:r>
      <w:r w:rsidR="00D93E8A" w:rsidRPr="00670E72">
        <w:rPr>
          <w:rFonts w:ascii="Candara Light" w:hAnsi="Candara Light" w:cs="Times New Roman"/>
          <w:b/>
          <w:bCs/>
          <w:sz w:val="26"/>
          <w:szCs w:val="28"/>
          <w:lang w:val="en-US"/>
        </w:rPr>
        <w:t xml:space="preserve">xemption of workers from the mobilization </w:t>
      </w:r>
      <w:bookmarkEnd w:id="4"/>
    </w:p>
    <w:p w14:paraId="18700D5E" w14:textId="2911D7D9" w:rsidR="00D93E8A" w:rsidRPr="000E1080" w:rsidRDefault="00D93E8A" w:rsidP="00D93E8A">
      <w:pPr>
        <w:pStyle w:val="a5"/>
        <w:ind w:left="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According to the Resolution of the Cabinet of Ministers of Ukraine dated January 27, 2023, No. 76 "Some Issues of Implementing Provisions of the Law of Ukraine 'On Mobilization Preparation and Mobilization' Regarding the Reservation of Military-Age Personnel During Mobilization and Wartime," the limitation on the number of military-age personnel eligible for reservation (up to 50% of those holding positions at an enterprise, institution, or organization and subject to reservation according to the law) </w:t>
      </w:r>
      <w:r w:rsidRPr="00670E72">
        <w:rPr>
          <w:rFonts w:ascii="Candara Light" w:eastAsia="Times New Roman" w:hAnsi="Candara Light" w:cs="Times New Roman"/>
          <w:b/>
          <w:sz w:val="26"/>
          <w:lang w:val="en-US"/>
        </w:rPr>
        <w:t>does not apply</w:t>
      </w:r>
      <w:r w:rsidRPr="000E1080">
        <w:rPr>
          <w:rFonts w:ascii="Candara Light" w:eastAsia="Times New Roman" w:hAnsi="Candara Light" w:cs="Times New Roman"/>
          <w:bCs/>
          <w:sz w:val="26"/>
          <w:lang w:val="en-US"/>
        </w:rPr>
        <w:t xml:space="preserve"> to</w:t>
      </w:r>
      <w:r w:rsidR="00670E72">
        <w:rPr>
          <w:rFonts w:ascii="Candara Light" w:eastAsia="Times New Roman" w:hAnsi="Candara Light" w:cs="Times New Roman"/>
          <w:bCs/>
          <w:sz w:val="26"/>
          <w:lang w:val="en-US"/>
        </w:rPr>
        <w:t xml:space="preserve"> e</w:t>
      </w:r>
      <w:r w:rsidRPr="000E1080">
        <w:rPr>
          <w:rFonts w:ascii="Candara Light" w:eastAsia="Times New Roman" w:hAnsi="Candara Light" w:cs="Times New Roman"/>
          <w:bCs/>
          <w:sz w:val="26"/>
          <w:lang w:val="en-US"/>
        </w:rPr>
        <w:t xml:space="preserve">nterprises, institutions, and organizations of the fuel and energy complex (hereinafter referred to as the FEC) </w:t>
      </w:r>
      <w:r w:rsidRPr="00670E72">
        <w:rPr>
          <w:rFonts w:ascii="Candara Light" w:eastAsia="Times New Roman" w:hAnsi="Candara Light" w:cs="Times New Roman"/>
          <w:b/>
          <w:sz w:val="26"/>
          <w:lang w:val="en-US"/>
        </w:rPr>
        <w:t>and their subcontractors</w:t>
      </w:r>
      <w:r w:rsidRPr="000E1080">
        <w:rPr>
          <w:rFonts w:ascii="Candara Light" w:eastAsia="Times New Roman" w:hAnsi="Candara Light" w:cs="Times New Roman"/>
          <w:bCs/>
          <w:sz w:val="26"/>
          <w:lang w:val="en-US"/>
        </w:rPr>
        <w:t xml:space="preserve">, who are engaged in the construction, repair, restoration, manufacturing, and/or supply of equipment, provide services, or carry out other engineering and technical measures aimed at ensuring the uninterrupted operation of the unified energy system and the </w:t>
      </w:r>
      <w:r w:rsidRPr="000E1080">
        <w:rPr>
          <w:rFonts w:ascii="Candara Light" w:eastAsia="Times New Roman" w:hAnsi="Candara Light" w:cs="Times New Roman"/>
          <w:bCs/>
          <w:sz w:val="26"/>
          <w:lang w:val="en-US"/>
        </w:rPr>
        <w:lastRenderedPageBreak/>
        <w:t>gas transmission system of Ukraine during a special period, the list of which is approved by the Ministry of Energy.</w:t>
      </w:r>
    </w:p>
    <w:p w14:paraId="6E281870" w14:textId="77777777" w:rsidR="00670E72" w:rsidRDefault="00670E72" w:rsidP="00D93E8A">
      <w:pPr>
        <w:pStyle w:val="a5"/>
        <w:ind w:left="0"/>
        <w:jc w:val="both"/>
        <w:rPr>
          <w:rFonts w:ascii="Candara Light" w:eastAsia="Times New Roman" w:hAnsi="Candara Light" w:cs="Times New Roman"/>
          <w:bCs/>
          <w:sz w:val="26"/>
          <w:lang w:val="en-US"/>
        </w:rPr>
      </w:pPr>
    </w:p>
    <w:p w14:paraId="1DBD9B0E" w14:textId="328D349C" w:rsidR="00D93E8A" w:rsidRPr="000E1080" w:rsidRDefault="00D93E8A" w:rsidP="00D93E8A">
      <w:pPr>
        <w:pStyle w:val="a5"/>
        <w:ind w:left="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This means that </w:t>
      </w:r>
      <w:r w:rsidRPr="00670E72">
        <w:rPr>
          <w:rFonts w:ascii="Candara Light" w:eastAsia="Times New Roman" w:hAnsi="Candara Light" w:cs="Times New Roman"/>
          <w:b/>
          <w:sz w:val="26"/>
          <w:lang w:val="en-US"/>
        </w:rPr>
        <w:t>FEC enterprises included in the corresponding list</w:t>
      </w:r>
      <w:r w:rsidRPr="000E1080">
        <w:rPr>
          <w:rFonts w:ascii="Candara Light" w:eastAsia="Times New Roman" w:hAnsi="Candara Light" w:cs="Times New Roman"/>
          <w:bCs/>
          <w:sz w:val="26"/>
          <w:lang w:val="en-US"/>
        </w:rPr>
        <w:t xml:space="preserve"> approved by the Ministry of Energy, as well as their subcontractors carrying out the aforementioned work, including engineering and technical measures for the protection of relevant facilities, </w:t>
      </w:r>
      <w:r w:rsidRPr="00670E72">
        <w:rPr>
          <w:rFonts w:ascii="Candara Light" w:eastAsia="Times New Roman" w:hAnsi="Candara Light" w:cs="Times New Roman"/>
          <w:b/>
          <w:sz w:val="26"/>
          <w:lang w:val="en-US"/>
        </w:rPr>
        <w:t>are eligible for the reservation of up to 100% of the military-age personnel</w:t>
      </w:r>
      <w:r w:rsidRPr="000E1080">
        <w:rPr>
          <w:rFonts w:ascii="Candara Light" w:eastAsia="Times New Roman" w:hAnsi="Candara Light" w:cs="Times New Roman"/>
          <w:bCs/>
          <w:sz w:val="26"/>
          <w:lang w:val="en-US"/>
        </w:rPr>
        <w:t xml:space="preserve"> </w:t>
      </w:r>
      <w:r w:rsidR="00670E72">
        <w:rPr>
          <w:rFonts w:ascii="Candara Light" w:eastAsia="Times New Roman" w:hAnsi="Candara Light" w:cs="Times New Roman"/>
          <w:bCs/>
          <w:sz w:val="26"/>
          <w:lang w:val="en-US"/>
        </w:rPr>
        <w:t>emp</w:t>
      </w:r>
      <w:r w:rsidRPr="000E1080">
        <w:rPr>
          <w:rFonts w:ascii="Candara Light" w:eastAsia="Times New Roman" w:hAnsi="Candara Light" w:cs="Times New Roman"/>
          <w:bCs/>
          <w:sz w:val="26"/>
          <w:lang w:val="en-US"/>
        </w:rPr>
        <w:t xml:space="preserve"> at these enterprises.</w:t>
      </w:r>
    </w:p>
    <w:p w14:paraId="0BF4F248" w14:textId="77777777" w:rsidR="00D93E8A" w:rsidRPr="000E1080" w:rsidRDefault="00D93E8A" w:rsidP="00D93E8A">
      <w:pPr>
        <w:pStyle w:val="a5"/>
        <w:ind w:left="0"/>
        <w:jc w:val="both"/>
        <w:rPr>
          <w:rFonts w:ascii="Candara Light" w:eastAsia="Times New Roman" w:hAnsi="Candara Light" w:cs="Times New Roman"/>
          <w:bCs/>
          <w:sz w:val="26"/>
          <w:lang w:val="en-US"/>
        </w:rPr>
      </w:pPr>
    </w:p>
    <w:p w14:paraId="0DF21BA4" w14:textId="77777777" w:rsidR="00D93E8A" w:rsidRPr="000E1080" w:rsidRDefault="00D93E8A" w:rsidP="00D93E8A">
      <w:pPr>
        <w:pStyle w:val="a5"/>
        <w:ind w:left="0"/>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Currently, 400 legal entities have been included in this list approved by the Ministry of Energy.</w:t>
      </w:r>
    </w:p>
    <w:p w14:paraId="51FA28EF" w14:textId="77777777" w:rsidR="00D93E8A" w:rsidRPr="000E1080" w:rsidRDefault="00D93E8A" w:rsidP="005C0BF2">
      <w:pPr>
        <w:pStyle w:val="a5"/>
        <w:spacing w:line="240" w:lineRule="auto"/>
        <w:ind w:left="0"/>
        <w:contextualSpacing w:val="0"/>
        <w:jc w:val="both"/>
        <w:rPr>
          <w:rFonts w:ascii="Candara Light" w:eastAsia="Times New Roman" w:hAnsi="Candara Light" w:cs="Times New Roman"/>
          <w:bCs/>
          <w:sz w:val="26"/>
          <w:lang w:val="en-US"/>
        </w:rPr>
      </w:pPr>
    </w:p>
    <w:p w14:paraId="29E49917" w14:textId="77777777" w:rsidR="00281F08" w:rsidRPr="000E1080" w:rsidRDefault="00281F08" w:rsidP="00281F08">
      <w:pPr>
        <w:pStyle w:val="1"/>
        <w:rPr>
          <w:rFonts w:ascii="Candara Light" w:hAnsi="Candara Light" w:cs="Times New Roman"/>
          <w:b/>
          <w:sz w:val="26"/>
          <w:szCs w:val="28"/>
          <w:lang w:val="en-US"/>
        </w:rPr>
      </w:pPr>
      <w:bookmarkStart w:id="5" w:name="_Toc174694086"/>
      <w:r w:rsidRPr="000E1080">
        <w:rPr>
          <w:rFonts w:ascii="Candara Light" w:hAnsi="Candara Light" w:cs="Times New Roman"/>
          <w:b/>
          <w:sz w:val="26"/>
          <w:szCs w:val="28"/>
          <w:lang w:val="en-US"/>
        </w:rPr>
        <w:t>Development of Distributed Generation</w:t>
      </w:r>
      <w:bookmarkEnd w:id="5"/>
    </w:p>
    <w:p w14:paraId="106391E7" w14:textId="7894CE04" w:rsidR="00281F08" w:rsidRPr="000E1080" w:rsidRDefault="00281F08" w:rsidP="00281F08">
      <w:pPr>
        <w:rPr>
          <w:rFonts w:ascii="Candara Light" w:hAnsi="Candara Light" w:cs="Times New Roman"/>
          <w:sz w:val="26"/>
          <w:lang w:val="en-US"/>
        </w:rPr>
      </w:pPr>
      <w:r w:rsidRPr="000E1080">
        <w:rPr>
          <w:rFonts w:ascii="Candara Light" w:hAnsi="Candara Light" w:cs="Times New Roman"/>
          <w:sz w:val="26"/>
          <w:lang w:val="en-US"/>
        </w:rPr>
        <w:t>To enhance energy generation locally and to improve resilience against disruptions the development of distributed generation is in priority</w:t>
      </w:r>
      <w:r w:rsidR="004376F6" w:rsidRPr="000E1080">
        <w:rPr>
          <w:rFonts w:ascii="Candara Light" w:hAnsi="Candara Light" w:cs="Times New Roman"/>
          <w:sz w:val="26"/>
          <w:lang w:val="en-US"/>
        </w:rPr>
        <w:t xml:space="preserve"> by JSC </w:t>
      </w:r>
      <w:proofErr w:type="spellStart"/>
      <w:r w:rsidR="004376F6" w:rsidRPr="000E1080">
        <w:rPr>
          <w:rFonts w:ascii="Candara Light" w:hAnsi="Candara Light" w:cs="Times New Roman"/>
          <w:sz w:val="26"/>
          <w:lang w:val="en-US"/>
        </w:rPr>
        <w:t>Naftogaz</w:t>
      </w:r>
      <w:proofErr w:type="spellEnd"/>
      <w:r w:rsidR="004376F6" w:rsidRPr="000E1080">
        <w:rPr>
          <w:rFonts w:ascii="Candara Light" w:hAnsi="Candara Light" w:cs="Times New Roman"/>
          <w:sz w:val="26"/>
          <w:lang w:val="en-US"/>
        </w:rPr>
        <w:t xml:space="preserve"> of Ukraine and </w:t>
      </w:r>
      <w:proofErr w:type="spellStart"/>
      <w:r w:rsidR="004376F6" w:rsidRPr="000E1080">
        <w:rPr>
          <w:rFonts w:ascii="Candara Light" w:hAnsi="Candara Light" w:cs="Times New Roman"/>
          <w:sz w:val="26"/>
          <w:lang w:val="en-US"/>
        </w:rPr>
        <w:t>Ukrzaliznytsia</w:t>
      </w:r>
      <w:proofErr w:type="spellEnd"/>
      <w:r w:rsidR="004376F6" w:rsidRPr="000E1080">
        <w:rPr>
          <w:rFonts w:ascii="Candara Light" w:hAnsi="Candara Light" w:cs="Times New Roman"/>
          <w:sz w:val="26"/>
          <w:lang w:val="en-US"/>
        </w:rPr>
        <w:t xml:space="preserve">, UA railways (UZ </w:t>
      </w:r>
      <w:proofErr w:type="spellStart"/>
      <w:r w:rsidR="004376F6" w:rsidRPr="000E1080">
        <w:rPr>
          <w:rFonts w:ascii="Candara Light" w:hAnsi="Candara Light" w:cs="Times New Roman"/>
          <w:sz w:val="26"/>
          <w:lang w:val="en-US"/>
        </w:rPr>
        <w:t>Energo</w:t>
      </w:r>
      <w:proofErr w:type="spellEnd"/>
      <w:r w:rsidR="004376F6" w:rsidRPr="000E1080">
        <w:rPr>
          <w:rFonts w:ascii="Candara Light" w:hAnsi="Candara Light" w:cs="Times New Roman"/>
          <w:sz w:val="26"/>
          <w:lang w:val="en-US"/>
        </w:rPr>
        <w:t>, LLC) of a total capacity of 290 MW</w:t>
      </w:r>
      <w:r w:rsidR="007467D1" w:rsidRPr="000E1080">
        <w:rPr>
          <w:rFonts w:ascii="Candara Light" w:hAnsi="Candara Light" w:cs="Times New Roman"/>
          <w:sz w:val="26"/>
          <w:lang w:val="en-US"/>
        </w:rPr>
        <w:t>.</w:t>
      </w:r>
      <w:r w:rsidR="00E97DAC" w:rsidRPr="000E1080">
        <w:rPr>
          <w:rFonts w:ascii="Candara Light" w:hAnsi="Candara Light" w:cs="Times New Roman"/>
          <w:sz w:val="26"/>
          <w:lang w:val="en-US"/>
        </w:rPr>
        <w:t xml:space="preserve"> </w:t>
      </w:r>
      <w:r w:rsidR="00A82D15" w:rsidRPr="000E1080">
        <w:rPr>
          <w:rFonts w:ascii="Candara Light" w:hAnsi="Candara Light" w:cs="Times New Roman"/>
          <w:sz w:val="26"/>
          <w:lang w:val="en-US"/>
        </w:rPr>
        <w:t xml:space="preserve">When these capacities are </w:t>
      </w:r>
      <w:r w:rsidR="005618D7" w:rsidRPr="000E1080">
        <w:rPr>
          <w:rFonts w:ascii="Candara Light" w:hAnsi="Candara Light" w:cs="Times New Roman"/>
          <w:sz w:val="26"/>
          <w:lang w:val="en-US"/>
        </w:rPr>
        <w:t>installed, the suppl</w:t>
      </w:r>
      <w:r w:rsidR="00D13F46" w:rsidRPr="000E1080">
        <w:rPr>
          <w:rFonts w:ascii="Candara Light" w:hAnsi="Candara Light" w:cs="Times New Roman"/>
          <w:sz w:val="26"/>
          <w:lang w:val="en-US"/>
        </w:rPr>
        <w:t>y</w:t>
      </w:r>
      <w:r w:rsidR="005618D7" w:rsidRPr="000E1080">
        <w:rPr>
          <w:rFonts w:ascii="Candara Light" w:hAnsi="Candara Light" w:cs="Times New Roman"/>
          <w:sz w:val="26"/>
          <w:lang w:val="en-US"/>
        </w:rPr>
        <w:t xml:space="preserve"> of electricity can </w:t>
      </w:r>
      <w:r w:rsidR="00D13F46" w:rsidRPr="000E1080">
        <w:rPr>
          <w:rFonts w:ascii="Candara Light" w:hAnsi="Candara Light" w:cs="Times New Roman"/>
          <w:sz w:val="26"/>
          <w:lang w:val="en-US"/>
        </w:rPr>
        <w:t xml:space="preserve">cover needs of up to </w:t>
      </w:r>
      <w:r w:rsidR="005618D7" w:rsidRPr="000E1080">
        <w:rPr>
          <w:rFonts w:ascii="Candara Light" w:hAnsi="Candara Light" w:cs="Times New Roman"/>
          <w:sz w:val="26"/>
          <w:lang w:val="en-US"/>
        </w:rPr>
        <w:t xml:space="preserve">1,5 </w:t>
      </w:r>
      <w:r w:rsidR="00D13F46" w:rsidRPr="000E1080">
        <w:rPr>
          <w:rFonts w:ascii="Candara Light" w:hAnsi="Candara Light" w:cs="Times New Roman"/>
          <w:sz w:val="26"/>
          <w:lang w:val="en-US"/>
        </w:rPr>
        <w:t>million Ukrain</w:t>
      </w:r>
      <w:r w:rsidR="005F0B80" w:rsidRPr="000E1080">
        <w:rPr>
          <w:rFonts w:ascii="Candara Light" w:hAnsi="Candara Light" w:cs="Times New Roman"/>
          <w:sz w:val="26"/>
          <w:lang w:val="en-US"/>
        </w:rPr>
        <w:t>ian citizens</w:t>
      </w:r>
      <w:r w:rsidR="00D13F46" w:rsidRPr="000E1080">
        <w:rPr>
          <w:rFonts w:ascii="Candara Light" w:hAnsi="Candara Light" w:cs="Times New Roman"/>
          <w:sz w:val="26"/>
          <w:lang w:val="en-US"/>
        </w:rPr>
        <w:t xml:space="preserve">. </w:t>
      </w:r>
    </w:p>
    <w:p w14:paraId="2BC10615" w14:textId="77777777" w:rsidR="007467D1" w:rsidRPr="000E1080" w:rsidRDefault="007467D1" w:rsidP="00281F08">
      <w:pPr>
        <w:rPr>
          <w:rFonts w:ascii="Candara Light" w:hAnsi="Candara Light" w:cs="Times New Roman"/>
          <w:sz w:val="26"/>
          <w:lang w:val="en-US"/>
        </w:rPr>
      </w:pPr>
    </w:p>
    <w:p w14:paraId="20B98056" w14:textId="133E83BD" w:rsidR="007467D1" w:rsidRPr="000E1080" w:rsidRDefault="007467D1" w:rsidP="00281F08">
      <w:pPr>
        <w:rPr>
          <w:rFonts w:ascii="Candara Light" w:hAnsi="Candara Light" w:cs="Times New Roman"/>
          <w:sz w:val="26"/>
          <w:lang w:val="en-US"/>
        </w:rPr>
      </w:pPr>
      <w:r w:rsidRPr="000E1080">
        <w:rPr>
          <w:rFonts w:ascii="Candara Light" w:hAnsi="Candara Light" w:cs="Times New Roman"/>
          <w:b/>
          <w:bCs/>
          <w:sz w:val="26"/>
          <w:lang w:val="en-US"/>
        </w:rPr>
        <w:t xml:space="preserve">JSC </w:t>
      </w:r>
      <w:proofErr w:type="spellStart"/>
      <w:r w:rsidRPr="000E1080">
        <w:rPr>
          <w:rFonts w:ascii="Candara Light" w:hAnsi="Candara Light" w:cs="Times New Roman"/>
          <w:b/>
          <w:bCs/>
          <w:sz w:val="26"/>
          <w:lang w:val="en-US"/>
        </w:rPr>
        <w:t>Naftogaz</w:t>
      </w:r>
      <w:proofErr w:type="spellEnd"/>
      <w:r w:rsidRPr="000E1080">
        <w:rPr>
          <w:rFonts w:ascii="Candara Light" w:hAnsi="Candara Light" w:cs="Times New Roman"/>
          <w:b/>
          <w:bCs/>
          <w:sz w:val="26"/>
          <w:lang w:val="en-US"/>
        </w:rPr>
        <w:t xml:space="preserve"> of Ukraine </w:t>
      </w:r>
      <w:r w:rsidRPr="000E1080">
        <w:rPr>
          <w:rFonts w:ascii="Candara Light" w:hAnsi="Candara Light" w:cs="Times New Roman"/>
          <w:sz w:val="26"/>
          <w:lang w:val="en-US"/>
        </w:rPr>
        <w:t xml:space="preserve">plans to install 21 units of </w:t>
      </w:r>
      <w:r w:rsidRPr="000E1080">
        <w:rPr>
          <w:rFonts w:ascii="Candara Light" w:eastAsia="Times New Roman" w:hAnsi="Candara Light" w:cs="Times New Roman"/>
          <w:color w:val="000000"/>
          <w:sz w:val="26"/>
          <w:lang w:val="en-US" w:eastAsia="en-US"/>
        </w:rPr>
        <w:t>gas-piston engines</w:t>
      </w:r>
      <w:r w:rsidRPr="000E1080">
        <w:rPr>
          <w:rFonts w:ascii="Candara Light" w:hAnsi="Candara Light" w:cs="Times New Roman"/>
          <w:sz w:val="26"/>
          <w:lang w:val="en-US"/>
        </w:rPr>
        <w:t xml:space="preserve"> with 210 MW of maneuverable total capacities in Dnipro, Mykolaiv and Odesa regions. Total financing needed estimated at approximately EUR 105 </w:t>
      </w:r>
      <w:proofErr w:type="spellStart"/>
      <w:r w:rsidRPr="000E1080">
        <w:rPr>
          <w:rFonts w:ascii="Candara Light" w:hAnsi="Candara Light" w:cs="Times New Roman"/>
          <w:sz w:val="26"/>
          <w:lang w:val="en-US"/>
        </w:rPr>
        <w:t>mln</w:t>
      </w:r>
      <w:proofErr w:type="spellEnd"/>
      <w:r w:rsidRPr="000E1080">
        <w:rPr>
          <w:rFonts w:ascii="Candara Light" w:hAnsi="Candara Light" w:cs="Times New Roman"/>
          <w:sz w:val="26"/>
          <w:lang w:val="en-US"/>
        </w:rPr>
        <w:t xml:space="preserve">. It includes the regions provided in the table with the projects </w:t>
      </w:r>
      <w:proofErr w:type="spellStart"/>
      <w:r w:rsidRPr="000E1080">
        <w:rPr>
          <w:rFonts w:ascii="Candara Light" w:hAnsi="Candara Light" w:cs="Times New Roman"/>
          <w:sz w:val="26"/>
          <w:lang w:val="en-US"/>
        </w:rPr>
        <w:t>detalization</w:t>
      </w:r>
      <w:proofErr w:type="spellEnd"/>
      <w:r w:rsidRPr="000E1080">
        <w:rPr>
          <w:rFonts w:ascii="Candara Light" w:hAnsi="Candara Light" w:cs="Times New Roman"/>
          <w:sz w:val="26"/>
          <w:lang w:val="en-US"/>
        </w:rPr>
        <w:t>.</w:t>
      </w:r>
    </w:p>
    <w:p w14:paraId="4DFDFDFD" w14:textId="77777777" w:rsidR="007467D1" w:rsidRPr="000E1080" w:rsidRDefault="007467D1" w:rsidP="00281F08">
      <w:pPr>
        <w:rPr>
          <w:rFonts w:ascii="Candara Light" w:hAnsi="Candara Light" w:cs="Times New Roman"/>
          <w:sz w:val="26"/>
          <w:lang w:val="en-US"/>
        </w:rPr>
      </w:pPr>
    </w:p>
    <w:p w14:paraId="06C22265" w14:textId="730C8527" w:rsidR="007467D1" w:rsidRPr="000E1080" w:rsidRDefault="007467D1" w:rsidP="00281F08">
      <w:pPr>
        <w:rPr>
          <w:rFonts w:ascii="Candara Light" w:hAnsi="Candara Light" w:cs="Times New Roman"/>
          <w:i/>
          <w:iCs/>
          <w:sz w:val="26"/>
          <w:lang w:val="en-US"/>
        </w:rPr>
      </w:pPr>
      <w:r w:rsidRPr="000E1080">
        <w:rPr>
          <w:rFonts w:ascii="Candara Light" w:hAnsi="Candara Light" w:cs="Times New Roman"/>
          <w:i/>
          <w:iCs/>
          <w:sz w:val="26"/>
          <w:lang w:val="en-US"/>
        </w:rPr>
        <w:t xml:space="preserve">Table </w:t>
      </w:r>
      <w:r w:rsidR="003E51C2" w:rsidRPr="000E1080">
        <w:rPr>
          <w:rFonts w:ascii="Candara Light" w:hAnsi="Candara Light" w:cs="Times New Roman"/>
          <w:i/>
          <w:iCs/>
          <w:sz w:val="26"/>
          <w:lang w:val="en-US"/>
        </w:rPr>
        <w:t>4</w:t>
      </w:r>
      <w:r w:rsidRPr="000E1080">
        <w:rPr>
          <w:rFonts w:ascii="Candara Light" w:hAnsi="Candara Light" w:cs="Times New Roman"/>
          <w:i/>
          <w:iCs/>
          <w:sz w:val="26"/>
          <w:lang w:val="en-US"/>
        </w:rPr>
        <w:t xml:space="preserve">. JSC </w:t>
      </w:r>
      <w:proofErr w:type="spellStart"/>
      <w:r w:rsidRPr="000E1080">
        <w:rPr>
          <w:rFonts w:ascii="Candara Light" w:hAnsi="Candara Light" w:cs="Times New Roman"/>
          <w:i/>
          <w:iCs/>
          <w:sz w:val="26"/>
          <w:lang w:val="en-US"/>
        </w:rPr>
        <w:t>Naftogaz</w:t>
      </w:r>
      <w:proofErr w:type="spellEnd"/>
      <w:r w:rsidRPr="000E1080">
        <w:rPr>
          <w:rFonts w:ascii="Candara Light" w:hAnsi="Candara Light" w:cs="Times New Roman"/>
          <w:i/>
          <w:iCs/>
          <w:sz w:val="26"/>
          <w:lang w:val="en-US"/>
        </w:rPr>
        <w:t xml:space="preserve"> of Ukraine projects of maneuverable capacities</w:t>
      </w:r>
    </w:p>
    <w:p w14:paraId="407C6512" w14:textId="77777777" w:rsidR="007467D1" w:rsidRPr="000E1080" w:rsidRDefault="007467D1" w:rsidP="00281F08">
      <w:pPr>
        <w:rPr>
          <w:rFonts w:ascii="Candara Light" w:hAnsi="Candara Light" w:cs="Times New Roman"/>
          <w:sz w:val="26"/>
          <w:lang w:val="en-US"/>
        </w:rPr>
      </w:pPr>
    </w:p>
    <w:tbl>
      <w:tblPr>
        <w:tblW w:w="9906" w:type="dxa"/>
        <w:tblInd w:w="-486" w:type="dxa"/>
        <w:tblLook w:val="04A0" w:firstRow="1" w:lastRow="0" w:firstColumn="1" w:lastColumn="0" w:noHBand="0" w:noVBand="1"/>
      </w:tblPr>
      <w:tblGrid>
        <w:gridCol w:w="2600"/>
        <w:gridCol w:w="1756"/>
        <w:gridCol w:w="1890"/>
        <w:gridCol w:w="3660"/>
      </w:tblGrid>
      <w:tr w:rsidR="007467D1" w:rsidRPr="00670E72" w14:paraId="2D2F863A" w14:textId="77777777" w:rsidTr="00920008">
        <w:trPr>
          <w:trHeight w:val="570"/>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38B4B8" w14:textId="77777777" w:rsidR="007467D1" w:rsidRPr="00670E72" w:rsidRDefault="007467D1" w:rsidP="007467D1">
            <w:pPr>
              <w:spacing w:line="240" w:lineRule="auto"/>
              <w:rPr>
                <w:rFonts w:ascii="Candara Light" w:eastAsia="Times New Roman" w:hAnsi="Candara Light" w:cs="Times New Roman"/>
                <w:b/>
                <w:bCs/>
                <w:color w:val="000000"/>
                <w:sz w:val="24"/>
                <w:szCs w:val="24"/>
                <w:lang w:val="en-US" w:eastAsia="en-US"/>
              </w:rPr>
            </w:pPr>
            <w:r w:rsidRPr="00670E72">
              <w:rPr>
                <w:rFonts w:ascii="Candara Light" w:eastAsia="Times New Roman" w:hAnsi="Candara Light" w:cs="Times New Roman"/>
                <w:b/>
                <w:bCs/>
                <w:color w:val="000000"/>
                <w:sz w:val="24"/>
                <w:szCs w:val="24"/>
                <w:lang w:val="en-US" w:eastAsia="en-US"/>
              </w:rPr>
              <w:t>Region</w:t>
            </w:r>
          </w:p>
        </w:tc>
        <w:tc>
          <w:tcPr>
            <w:tcW w:w="1756" w:type="dxa"/>
            <w:tcBorders>
              <w:top w:val="single" w:sz="8" w:space="0" w:color="auto"/>
              <w:left w:val="nil"/>
              <w:bottom w:val="single" w:sz="8" w:space="0" w:color="auto"/>
              <w:right w:val="single" w:sz="8" w:space="0" w:color="auto"/>
            </w:tcBorders>
            <w:shd w:val="clear" w:color="auto" w:fill="auto"/>
            <w:vAlign w:val="center"/>
            <w:hideMark/>
          </w:tcPr>
          <w:p w14:paraId="6679D64D" w14:textId="77777777" w:rsidR="007467D1" w:rsidRPr="00670E72" w:rsidRDefault="007467D1" w:rsidP="007467D1">
            <w:pPr>
              <w:spacing w:line="240" w:lineRule="auto"/>
              <w:rPr>
                <w:rFonts w:ascii="Candara Light" w:eastAsia="Times New Roman" w:hAnsi="Candara Light" w:cs="Times New Roman"/>
                <w:b/>
                <w:bCs/>
                <w:color w:val="000000"/>
                <w:sz w:val="24"/>
                <w:szCs w:val="24"/>
                <w:lang w:val="en-US" w:eastAsia="en-US"/>
              </w:rPr>
            </w:pPr>
            <w:proofErr w:type="spellStart"/>
            <w:r w:rsidRPr="00670E72">
              <w:rPr>
                <w:rFonts w:ascii="Candara Light" w:eastAsia="Times New Roman" w:hAnsi="Candara Light" w:cs="Times New Roman"/>
                <w:b/>
                <w:bCs/>
                <w:color w:val="000000"/>
                <w:sz w:val="24"/>
                <w:szCs w:val="24"/>
                <w:lang w:val="ru-RU" w:eastAsia="en-US"/>
              </w:rPr>
              <w:t>Total</w:t>
            </w:r>
            <w:proofErr w:type="spellEnd"/>
            <w:r w:rsidRPr="00670E72">
              <w:rPr>
                <w:rFonts w:ascii="Candara Light" w:eastAsia="Times New Roman" w:hAnsi="Candara Light" w:cs="Times New Roman"/>
                <w:b/>
                <w:bCs/>
                <w:color w:val="000000"/>
                <w:sz w:val="24"/>
                <w:szCs w:val="24"/>
                <w:lang w:val="ru-RU" w:eastAsia="en-US"/>
              </w:rPr>
              <w:t xml:space="preserve"> </w:t>
            </w:r>
            <w:proofErr w:type="spellStart"/>
            <w:r w:rsidRPr="00670E72">
              <w:rPr>
                <w:rFonts w:ascii="Candara Light" w:eastAsia="Times New Roman" w:hAnsi="Candara Light" w:cs="Times New Roman"/>
                <w:b/>
                <w:bCs/>
                <w:color w:val="000000"/>
                <w:sz w:val="24"/>
                <w:szCs w:val="24"/>
                <w:lang w:val="ru-RU" w:eastAsia="en-US"/>
              </w:rPr>
              <w:t>project</w:t>
            </w:r>
            <w:proofErr w:type="spellEnd"/>
            <w:r w:rsidRPr="00670E72">
              <w:rPr>
                <w:rFonts w:ascii="Candara Light" w:eastAsia="Times New Roman" w:hAnsi="Candara Light" w:cs="Times New Roman"/>
                <w:b/>
                <w:bCs/>
                <w:color w:val="000000"/>
                <w:sz w:val="24"/>
                <w:szCs w:val="24"/>
                <w:lang w:val="ru-RU" w:eastAsia="en-US"/>
              </w:rPr>
              <w:t xml:space="preserve"> </w:t>
            </w:r>
            <w:proofErr w:type="spellStart"/>
            <w:r w:rsidRPr="00670E72">
              <w:rPr>
                <w:rFonts w:ascii="Candara Light" w:eastAsia="Times New Roman" w:hAnsi="Candara Light" w:cs="Times New Roman"/>
                <w:b/>
                <w:bCs/>
                <w:color w:val="000000"/>
                <w:sz w:val="24"/>
                <w:szCs w:val="24"/>
                <w:lang w:val="ru-RU" w:eastAsia="en-US"/>
              </w:rPr>
              <w:t>capacity</w:t>
            </w:r>
            <w:proofErr w:type="spellEnd"/>
            <w:r w:rsidRPr="00670E72">
              <w:rPr>
                <w:rFonts w:ascii="Candara Light" w:eastAsia="Times New Roman" w:hAnsi="Candara Light" w:cs="Times New Roman"/>
                <w:b/>
                <w:bCs/>
                <w:color w:val="000000"/>
                <w:sz w:val="24"/>
                <w:szCs w:val="24"/>
                <w:lang w:val="ru-RU" w:eastAsia="en-US"/>
              </w:rPr>
              <w:t>, MW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14:paraId="6B1F318B" w14:textId="38E61333" w:rsidR="007467D1" w:rsidRPr="00670E72" w:rsidRDefault="007467D1" w:rsidP="007467D1">
            <w:pPr>
              <w:spacing w:line="240" w:lineRule="auto"/>
              <w:rPr>
                <w:rFonts w:ascii="Candara Light" w:eastAsia="Times New Roman" w:hAnsi="Candara Light" w:cs="Times New Roman"/>
                <w:b/>
                <w:bCs/>
                <w:color w:val="000000"/>
                <w:sz w:val="24"/>
                <w:szCs w:val="24"/>
                <w:lang w:val="en-US" w:eastAsia="en-US"/>
              </w:rPr>
            </w:pPr>
            <w:r w:rsidRPr="00670E72">
              <w:rPr>
                <w:rFonts w:ascii="Candara Light" w:eastAsia="Times New Roman" w:hAnsi="Candara Light" w:cs="Times New Roman"/>
                <w:b/>
                <w:bCs/>
                <w:color w:val="000000"/>
                <w:sz w:val="24"/>
                <w:szCs w:val="24"/>
                <w:lang w:val="en-US" w:eastAsia="en-US"/>
              </w:rPr>
              <w:t>Additional financing</w:t>
            </w:r>
            <w:r w:rsidR="00A51983" w:rsidRPr="00670E72">
              <w:rPr>
                <w:rFonts w:ascii="Candara Light" w:eastAsia="Times New Roman" w:hAnsi="Candara Light" w:cs="Times New Roman"/>
                <w:b/>
                <w:bCs/>
                <w:color w:val="000000"/>
                <w:sz w:val="24"/>
                <w:szCs w:val="24"/>
                <w:lang w:val="en-US" w:eastAsia="en-US"/>
              </w:rPr>
              <w:t xml:space="preserve"> needed</w:t>
            </w:r>
            <w:r w:rsidRPr="00670E72">
              <w:rPr>
                <w:rFonts w:ascii="Candara Light" w:eastAsia="Times New Roman" w:hAnsi="Candara Light" w:cs="Times New Roman"/>
                <w:b/>
                <w:bCs/>
                <w:color w:val="000000"/>
                <w:sz w:val="24"/>
                <w:szCs w:val="24"/>
                <w:lang w:val="en-US" w:eastAsia="en-US"/>
              </w:rPr>
              <w:t xml:space="preserve">, EUR </w:t>
            </w:r>
            <w:proofErr w:type="spellStart"/>
            <w:r w:rsidRPr="00670E72">
              <w:rPr>
                <w:rFonts w:ascii="Candara Light" w:eastAsia="Times New Roman" w:hAnsi="Candara Light" w:cs="Times New Roman"/>
                <w:b/>
                <w:bCs/>
                <w:color w:val="000000"/>
                <w:sz w:val="24"/>
                <w:szCs w:val="24"/>
                <w:lang w:val="en-US" w:eastAsia="en-US"/>
              </w:rPr>
              <w:t>mln</w:t>
            </w:r>
            <w:proofErr w:type="spellEnd"/>
          </w:p>
        </w:tc>
        <w:tc>
          <w:tcPr>
            <w:tcW w:w="3660" w:type="dxa"/>
            <w:tcBorders>
              <w:top w:val="single" w:sz="8" w:space="0" w:color="auto"/>
              <w:left w:val="nil"/>
              <w:bottom w:val="single" w:sz="8" w:space="0" w:color="auto"/>
              <w:right w:val="single" w:sz="8" w:space="0" w:color="auto"/>
            </w:tcBorders>
            <w:shd w:val="clear" w:color="auto" w:fill="auto"/>
            <w:vAlign w:val="center"/>
            <w:hideMark/>
          </w:tcPr>
          <w:p w14:paraId="26BC9F14" w14:textId="77777777" w:rsidR="007467D1" w:rsidRPr="00670E72" w:rsidRDefault="007467D1" w:rsidP="007467D1">
            <w:pPr>
              <w:spacing w:line="240" w:lineRule="auto"/>
              <w:rPr>
                <w:rFonts w:ascii="Candara Light" w:eastAsia="Times New Roman" w:hAnsi="Candara Light" w:cs="Times New Roman"/>
                <w:b/>
                <w:bCs/>
                <w:color w:val="000000"/>
                <w:sz w:val="24"/>
                <w:szCs w:val="24"/>
                <w:lang w:val="en-US" w:eastAsia="en-US"/>
              </w:rPr>
            </w:pPr>
            <w:r w:rsidRPr="00670E72">
              <w:rPr>
                <w:rFonts w:ascii="Candara Light" w:eastAsia="Times New Roman" w:hAnsi="Candara Light" w:cs="Times New Roman"/>
                <w:b/>
                <w:bCs/>
                <w:color w:val="000000"/>
                <w:sz w:val="24"/>
                <w:szCs w:val="24"/>
                <w:lang w:val="en-US" w:eastAsia="en-US"/>
              </w:rPr>
              <w:t>Details</w:t>
            </w:r>
          </w:p>
        </w:tc>
      </w:tr>
      <w:tr w:rsidR="007467D1" w:rsidRPr="00EC1F4C" w14:paraId="09C8FD53" w14:textId="77777777" w:rsidTr="00920008">
        <w:trPr>
          <w:trHeight w:val="1130"/>
        </w:trPr>
        <w:tc>
          <w:tcPr>
            <w:tcW w:w="2600" w:type="dxa"/>
            <w:tcBorders>
              <w:top w:val="nil"/>
              <w:left w:val="single" w:sz="8" w:space="0" w:color="auto"/>
              <w:bottom w:val="single" w:sz="8" w:space="0" w:color="auto"/>
              <w:right w:val="single" w:sz="8" w:space="0" w:color="auto"/>
            </w:tcBorders>
            <w:shd w:val="clear" w:color="auto" w:fill="auto"/>
            <w:vAlign w:val="center"/>
            <w:hideMark/>
          </w:tcPr>
          <w:p w14:paraId="133D2F3F" w14:textId="629E31A6" w:rsidR="007467D1" w:rsidRPr="00670E72" w:rsidRDefault="007467D1" w:rsidP="007467D1">
            <w:pPr>
              <w:spacing w:line="240" w:lineRule="auto"/>
              <w:rPr>
                <w:rFonts w:ascii="Candara Light" w:eastAsia="Times New Roman" w:hAnsi="Candara Light" w:cs="Times New Roman"/>
                <w:color w:val="000000"/>
                <w:sz w:val="24"/>
                <w:szCs w:val="24"/>
                <w:lang w:val="en-US" w:eastAsia="en-US"/>
              </w:rPr>
            </w:pPr>
            <w:proofErr w:type="spellStart"/>
            <w:r w:rsidRPr="00670E72">
              <w:rPr>
                <w:rFonts w:ascii="Candara Light" w:eastAsia="Times New Roman" w:hAnsi="Candara Light" w:cs="Times New Roman"/>
                <w:color w:val="000000"/>
                <w:sz w:val="24"/>
                <w:szCs w:val="24"/>
                <w:lang w:val="ru-RU" w:eastAsia="en-US"/>
              </w:rPr>
              <w:t>Odesa</w:t>
            </w:r>
            <w:proofErr w:type="spellEnd"/>
            <w:r w:rsidRPr="00670E72">
              <w:rPr>
                <w:rFonts w:ascii="Candara Light" w:eastAsia="Times New Roman" w:hAnsi="Candara Light" w:cs="Times New Roman"/>
                <w:color w:val="000000"/>
                <w:sz w:val="24"/>
                <w:szCs w:val="24"/>
                <w:lang w:val="ru-RU" w:eastAsia="en-US"/>
              </w:rPr>
              <w:t xml:space="preserve"> </w:t>
            </w:r>
            <w:proofErr w:type="spellStart"/>
            <w:r w:rsidRPr="00670E72">
              <w:rPr>
                <w:rFonts w:ascii="Candara Light" w:eastAsia="Times New Roman" w:hAnsi="Candara Light" w:cs="Times New Roman"/>
                <w:color w:val="000000"/>
                <w:sz w:val="24"/>
                <w:szCs w:val="24"/>
                <w:lang w:val="ru-RU" w:eastAsia="en-US"/>
              </w:rPr>
              <w:t>region</w:t>
            </w:r>
            <w:proofErr w:type="spellEnd"/>
            <w:r w:rsidRPr="00670E72">
              <w:rPr>
                <w:rFonts w:ascii="Candara Light" w:eastAsia="Times New Roman" w:hAnsi="Candara Light" w:cs="Times New Roman"/>
                <w:color w:val="000000"/>
                <w:sz w:val="24"/>
                <w:szCs w:val="24"/>
                <w:lang w:val="ru-RU" w:eastAsia="en-US"/>
              </w:rPr>
              <w:t xml:space="preserve"> (6 GPU</w:t>
            </w:r>
            <w:r w:rsidR="00670E72">
              <w:rPr>
                <w:rFonts w:ascii="Candara Light" w:eastAsia="Times New Roman" w:hAnsi="Candara Light" w:cs="Times New Roman"/>
                <w:color w:val="000000"/>
                <w:sz w:val="24"/>
                <w:szCs w:val="24"/>
                <w:lang w:val="en-US" w:eastAsia="en-US"/>
              </w:rPr>
              <w:t>s</w:t>
            </w:r>
            <w:r w:rsidRPr="00670E72">
              <w:rPr>
                <w:rFonts w:ascii="Candara Light" w:eastAsia="Times New Roman" w:hAnsi="Candara Light" w:cs="Times New Roman"/>
                <w:color w:val="000000"/>
                <w:sz w:val="24"/>
                <w:szCs w:val="24"/>
                <w:lang w:val="ru-RU" w:eastAsia="en-US"/>
              </w:rPr>
              <w:t>)</w:t>
            </w:r>
          </w:p>
        </w:tc>
        <w:tc>
          <w:tcPr>
            <w:tcW w:w="1756" w:type="dxa"/>
            <w:tcBorders>
              <w:top w:val="nil"/>
              <w:left w:val="nil"/>
              <w:bottom w:val="single" w:sz="8" w:space="0" w:color="auto"/>
              <w:right w:val="single" w:sz="8" w:space="0" w:color="auto"/>
            </w:tcBorders>
            <w:shd w:val="clear" w:color="auto" w:fill="auto"/>
            <w:vAlign w:val="center"/>
            <w:hideMark/>
          </w:tcPr>
          <w:p w14:paraId="2D4A4500" w14:textId="77777777" w:rsidR="007467D1" w:rsidRPr="00670E72" w:rsidRDefault="007467D1" w:rsidP="007467D1">
            <w:pPr>
              <w:spacing w:line="240" w:lineRule="auto"/>
              <w:jc w:val="right"/>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en-US" w:eastAsia="en-US"/>
              </w:rPr>
              <w:t>60</w:t>
            </w:r>
          </w:p>
        </w:tc>
        <w:tc>
          <w:tcPr>
            <w:tcW w:w="1890" w:type="dxa"/>
            <w:tcBorders>
              <w:top w:val="nil"/>
              <w:left w:val="nil"/>
              <w:bottom w:val="single" w:sz="8" w:space="0" w:color="auto"/>
              <w:right w:val="single" w:sz="8" w:space="0" w:color="auto"/>
            </w:tcBorders>
            <w:shd w:val="clear" w:color="auto" w:fill="auto"/>
            <w:vAlign w:val="center"/>
            <w:hideMark/>
          </w:tcPr>
          <w:p w14:paraId="1545E4EC" w14:textId="77777777" w:rsidR="007467D1" w:rsidRPr="00670E72" w:rsidRDefault="007467D1" w:rsidP="007467D1">
            <w:pPr>
              <w:spacing w:line="240" w:lineRule="auto"/>
              <w:jc w:val="right"/>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en-US" w:eastAsia="en-US"/>
              </w:rPr>
              <w:t>30</w:t>
            </w:r>
          </w:p>
        </w:tc>
        <w:tc>
          <w:tcPr>
            <w:tcW w:w="3660" w:type="dxa"/>
            <w:tcBorders>
              <w:top w:val="nil"/>
              <w:left w:val="nil"/>
              <w:bottom w:val="single" w:sz="8" w:space="0" w:color="auto"/>
              <w:right w:val="single" w:sz="8" w:space="0" w:color="auto"/>
            </w:tcBorders>
            <w:shd w:val="clear" w:color="auto" w:fill="auto"/>
            <w:vAlign w:val="center"/>
            <w:hideMark/>
          </w:tcPr>
          <w:p w14:paraId="356BF5FF" w14:textId="77777777" w:rsidR="007467D1" w:rsidRPr="00670E72" w:rsidRDefault="007467D1" w:rsidP="007467D1">
            <w:pPr>
              <w:spacing w:line="240" w:lineRule="auto"/>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en-US" w:eastAsia="en-US"/>
              </w:rPr>
              <w:t>6 gas-piston engines with a capacity of about 10 MW each, to be used as maneuvering capacities in the Odesa energy hub.</w:t>
            </w:r>
          </w:p>
        </w:tc>
      </w:tr>
      <w:tr w:rsidR="007467D1" w:rsidRPr="00EC1F4C" w14:paraId="5CCE841E" w14:textId="77777777" w:rsidTr="00920008">
        <w:trPr>
          <w:trHeight w:val="1410"/>
        </w:trPr>
        <w:tc>
          <w:tcPr>
            <w:tcW w:w="2600" w:type="dxa"/>
            <w:tcBorders>
              <w:top w:val="nil"/>
              <w:left w:val="single" w:sz="8" w:space="0" w:color="auto"/>
              <w:bottom w:val="single" w:sz="8" w:space="0" w:color="auto"/>
              <w:right w:val="single" w:sz="8" w:space="0" w:color="auto"/>
            </w:tcBorders>
            <w:shd w:val="clear" w:color="auto" w:fill="auto"/>
            <w:vAlign w:val="center"/>
            <w:hideMark/>
          </w:tcPr>
          <w:p w14:paraId="7EAB09C7" w14:textId="69E38D10" w:rsidR="007467D1" w:rsidRPr="00670E72" w:rsidRDefault="007467D1" w:rsidP="007467D1">
            <w:pPr>
              <w:spacing w:line="240" w:lineRule="auto"/>
              <w:rPr>
                <w:rFonts w:ascii="Candara Light" w:eastAsia="Times New Roman" w:hAnsi="Candara Light" w:cs="Times New Roman"/>
                <w:color w:val="000000"/>
                <w:sz w:val="24"/>
                <w:szCs w:val="24"/>
                <w:lang w:val="en-US" w:eastAsia="en-US"/>
              </w:rPr>
            </w:pPr>
            <w:proofErr w:type="spellStart"/>
            <w:r w:rsidRPr="00670E72">
              <w:rPr>
                <w:rFonts w:ascii="Candara Light" w:eastAsia="Times New Roman" w:hAnsi="Candara Light" w:cs="Times New Roman"/>
                <w:color w:val="000000"/>
                <w:sz w:val="24"/>
                <w:szCs w:val="24"/>
                <w:lang w:val="ru-RU" w:eastAsia="en-US"/>
              </w:rPr>
              <w:t>Dnipro</w:t>
            </w:r>
            <w:proofErr w:type="spellEnd"/>
            <w:r w:rsidRPr="00670E72">
              <w:rPr>
                <w:rFonts w:ascii="Candara Light" w:eastAsia="Times New Roman" w:hAnsi="Candara Light" w:cs="Times New Roman"/>
                <w:color w:val="000000"/>
                <w:sz w:val="24"/>
                <w:szCs w:val="24"/>
                <w:lang w:val="ru-RU" w:eastAsia="en-US"/>
              </w:rPr>
              <w:t xml:space="preserve"> </w:t>
            </w:r>
            <w:proofErr w:type="spellStart"/>
            <w:r w:rsidRPr="00670E72">
              <w:rPr>
                <w:rFonts w:ascii="Candara Light" w:eastAsia="Times New Roman" w:hAnsi="Candara Light" w:cs="Times New Roman"/>
                <w:color w:val="000000"/>
                <w:sz w:val="24"/>
                <w:szCs w:val="24"/>
                <w:lang w:val="ru-RU" w:eastAsia="en-US"/>
              </w:rPr>
              <w:t>region</w:t>
            </w:r>
            <w:proofErr w:type="spellEnd"/>
            <w:r w:rsidRPr="00670E72">
              <w:rPr>
                <w:rFonts w:ascii="Candara Light" w:eastAsia="Times New Roman" w:hAnsi="Candara Light" w:cs="Times New Roman"/>
                <w:color w:val="000000"/>
                <w:sz w:val="24"/>
                <w:szCs w:val="24"/>
                <w:lang w:val="ru-RU" w:eastAsia="en-US"/>
              </w:rPr>
              <w:t xml:space="preserve"> (7 GPU</w:t>
            </w:r>
            <w:r w:rsidR="00670E72">
              <w:rPr>
                <w:rFonts w:ascii="Candara Light" w:eastAsia="Times New Roman" w:hAnsi="Candara Light" w:cs="Times New Roman"/>
                <w:color w:val="000000"/>
                <w:sz w:val="24"/>
                <w:szCs w:val="24"/>
                <w:lang w:val="en-US" w:eastAsia="en-US"/>
              </w:rPr>
              <w:t>s</w:t>
            </w:r>
            <w:r w:rsidRPr="00670E72">
              <w:rPr>
                <w:rFonts w:ascii="Candara Light" w:eastAsia="Times New Roman" w:hAnsi="Candara Light" w:cs="Times New Roman"/>
                <w:color w:val="000000"/>
                <w:sz w:val="24"/>
                <w:szCs w:val="24"/>
                <w:lang w:val="ru-RU" w:eastAsia="en-US"/>
              </w:rPr>
              <w:t>)</w:t>
            </w:r>
          </w:p>
        </w:tc>
        <w:tc>
          <w:tcPr>
            <w:tcW w:w="1756" w:type="dxa"/>
            <w:tcBorders>
              <w:top w:val="nil"/>
              <w:left w:val="nil"/>
              <w:bottom w:val="single" w:sz="8" w:space="0" w:color="auto"/>
              <w:right w:val="single" w:sz="8" w:space="0" w:color="auto"/>
            </w:tcBorders>
            <w:shd w:val="clear" w:color="auto" w:fill="auto"/>
            <w:vAlign w:val="center"/>
            <w:hideMark/>
          </w:tcPr>
          <w:p w14:paraId="02A31314" w14:textId="77777777" w:rsidR="007467D1" w:rsidRPr="00670E72" w:rsidRDefault="007467D1" w:rsidP="007467D1">
            <w:pPr>
              <w:spacing w:line="240" w:lineRule="auto"/>
              <w:jc w:val="right"/>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en-US" w:eastAsia="en-US"/>
              </w:rPr>
              <w:t>70</w:t>
            </w:r>
          </w:p>
        </w:tc>
        <w:tc>
          <w:tcPr>
            <w:tcW w:w="1890" w:type="dxa"/>
            <w:tcBorders>
              <w:top w:val="nil"/>
              <w:left w:val="nil"/>
              <w:bottom w:val="single" w:sz="8" w:space="0" w:color="auto"/>
              <w:right w:val="single" w:sz="8" w:space="0" w:color="auto"/>
            </w:tcBorders>
            <w:shd w:val="clear" w:color="auto" w:fill="auto"/>
            <w:vAlign w:val="center"/>
            <w:hideMark/>
          </w:tcPr>
          <w:p w14:paraId="451F9C70" w14:textId="77777777" w:rsidR="007467D1" w:rsidRPr="00670E72" w:rsidRDefault="007467D1" w:rsidP="007467D1">
            <w:pPr>
              <w:spacing w:line="240" w:lineRule="auto"/>
              <w:jc w:val="right"/>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ru-RU" w:eastAsia="en-US"/>
              </w:rPr>
              <w:t>35</w:t>
            </w:r>
          </w:p>
        </w:tc>
        <w:tc>
          <w:tcPr>
            <w:tcW w:w="3660" w:type="dxa"/>
            <w:tcBorders>
              <w:top w:val="nil"/>
              <w:left w:val="nil"/>
              <w:bottom w:val="single" w:sz="8" w:space="0" w:color="auto"/>
              <w:right w:val="single" w:sz="8" w:space="0" w:color="auto"/>
            </w:tcBorders>
            <w:shd w:val="clear" w:color="auto" w:fill="auto"/>
            <w:vAlign w:val="center"/>
            <w:hideMark/>
          </w:tcPr>
          <w:p w14:paraId="68C15B0A" w14:textId="570B8E4D" w:rsidR="007467D1" w:rsidRPr="00670E72" w:rsidRDefault="007467D1" w:rsidP="007467D1">
            <w:pPr>
              <w:spacing w:line="240" w:lineRule="auto"/>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en-US" w:eastAsia="en-US"/>
              </w:rPr>
              <w:t xml:space="preserve">7 gas-piston units with a capacity of about 10 MW each for the implementation of the project to install shunting capacities in the </w:t>
            </w:r>
            <w:r w:rsidR="000514A3" w:rsidRPr="00670E72">
              <w:rPr>
                <w:rFonts w:ascii="Candara Light" w:eastAsia="Times New Roman" w:hAnsi="Candara Light" w:cs="Times New Roman"/>
                <w:color w:val="000000"/>
                <w:sz w:val="24"/>
                <w:szCs w:val="24"/>
                <w:lang w:val="en-US" w:eastAsia="en-US"/>
              </w:rPr>
              <w:t>Dnipro</w:t>
            </w:r>
            <w:r w:rsidRPr="00670E72">
              <w:rPr>
                <w:rFonts w:ascii="Candara Light" w:eastAsia="Times New Roman" w:hAnsi="Candara Light" w:cs="Times New Roman"/>
                <w:color w:val="000000"/>
                <w:sz w:val="24"/>
                <w:szCs w:val="24"/>
                <w:lang w:val="en-US" w:eastAsia="en-US"/>
              </w:rPr>
              <w:t xml:space="preserve"> energy hub.</w:t>
            </w:r>
          </w:p>
        </w:tc>
      </w:tr>
      <w:tr w:rsidR="007467D1" w:rsidRPr="00EC1F4C" w14:paraId="505CCD6E" w14:textId="77777777" w:rsidTr="00920008">
        <w:trPr>
          <w:trHeight w:val="1130"/>
        </w:trPr>
        <w:tc>
          <w:tcPr>
            <w:tcW w:w="2600" w:type="dxa"/>
            <w:tcBorders>
              <w:top w:val="nil"/>
              <w:left w:val="single" w:sz="8" w:space="0" w:color="auto"/>
              <w:bottom w:val="single" w:sz="8" w:space="0" w:color="auto"/>
              <w:right w:val="single" w:sz="8" w:space="0" w:color="auto"/>
            </w:tcBorders>
            <w:shd w:val="clear" w:color="auto" w:fill="auto"/>
            <w:vAlign w:val="center"/>
            <w:hideMark/>
          </w:tcPr>
          <w:p w14:paraId="13A2AB9C" w14:textId="77777777" w:rsidR="00670E72" w:rsidRDefault="007467D1" w:rsidP="007467D1">
            <w:pPr>
              <w:spacing w:line="240" w:lineRule="auto"/>
              <w:rPr>
                <w:rFonts w:ascii="Candara Light" w:eastAsia="Times New Roman" w:hAnsi="Candara Light" w:cs="Times New Roman"/>
                <w:color w:val="000000"/>
                <w:sz w:val="24"/>
                <w:szCs w:val="24"/>
                <w:lang w:val="en-US" w:eastAsia="en-US"/>
              </w:rPr>
            </w:pPr>
            <w:proofErr w:type="spellStart"/>
            <w:r w:rsidRPr="00670E72">
              <w:rPr>
                <w:rFonts w:ascii="Candara Light" w:eastAsia="Times New Roman" w:hAnsi="Candara Light" w:cs="Times New Roman"/>
                <w:color w:val="000000"/>
                <w:sz w:val="24"/>
                <w:szCs w:val="24"/>
                <w:lang w:val="ru-RU" w:eastAsia="en-US"/>
              </w:rPr>
              <w:lastRenderedPageBreak/>
              <w:t>Mykolaiv</w:t>
            </w:r>
            <w:proofErr w:type="spellEnd"/>
            <w:r w:rsidRPr="00670E72">
              <w:rPr>
                <w:rFonts w:ascii="Candara Light" w:eastAsia="Times New Roman" w:hAnsi="Candara Light" w:cs="Times New Roman"/>
                <w:color w:val="000000"/>
                <w:sz w:val="24"/>
                <w:szCs w:val="24"/>
                <w:lang w:val="ru-RU" w:eastAsia="en-US"/>
              </w:rPr>
              <w:t xml:space="preserve"> </w:t>
            </w:r>
            <w:proofErr w:type="spellStart"/>
            <w:r w:rsidRPr="00670E72">
              <w:rPr>
                <w:rFonts w:ascii="Candara Light" w:eastAsia="Times New Roman" w:hAnsi="Candara Light" w:cs="Times New Roman"/>
                <w:color w:val="000000"/>
                <w:sz w:val="24"/>
                <w:szCs w:val="24"/>
                <w:lang w:val="ru-RU" w:eastAsia="en-US"/>
              </w:rPr>
              <w:t>region</w:t>
            </w:r>
            <w:proofErr w:type="spellEnd"/>
            <w:r w:rsidRPr="00670E72">
              <w:rPr>
                <w:rFonts w:ascii="Candara Light" w:eastAsia="Times New Roman" w:hAnsi="Candara Light" w:cs="Times New Roman"/>
                <w:color w:val="000000"/>
                <w:sz w:val="24"/>
                <w:szCs w:val="24"/>
                <w:lang w:val="ru-RU" w:eastAsia="en-US"/>
              </w:rPr>
              <w:t xml:space="preserve"> </w:t>
            </w:r>
          </w:p>
          <w:p w14:paraId="79AF6BE8" w14:textId="59A77DE5" w:rsidR="007467D1" w:rsidRPr="00670E72" w:rsidRDefault="007467D1" w:rsidP="007467D1">
            <w:pPr>
              <w:spacing w:line="240" w:lineRule="auto"/>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ru-RU" w:eastAsia="en-US"/>
              </w:rPr>
              <w:t>(8 GPU</w:t>
            </w:r>
            <w:r w:rsidR="00670E72">
              <w:rPr>
                <w:rFonts w:ascii="Candara Light" w:eastAsia="Times New Roman" w:hAnsi="Candara Light" w:cs="Times New Roman"/>
                <w:color w:val="000000"/>
                <w:sz w:val="24"/>
                <w:szCs w:val="24"/>
                <w:lang w:val="en-US" w:eastAsia="en-US"/>
              </w:rPr>
              <w:t>s</w:t>
            </w:r>
            <w:r w:rsidRPr="00670E72">
              <w:rPr>
                <w:rFonts w:ascii="Candara Light" w:eastAsia="Times New Roman" w:hAnsi="Candara Light" w:cs="Times New Roman"/>
                <w:color w:val="000000"/>
                <w:sz w:val="24"/>
                <w:szCs w:val="24"/>
                <w:lang w:val="ru-RU" w:eastAsia="en-US"/>
              </w:rPr>
              <w:t>)</w:t>
            </w:r>
          </w:p>
        </w:tc>
        <w:tc>
          <w:tcPr>
            <w:tcW w:w="1756" w:type="dxa"/>
            <w:tcBorders>
              <w:top w:val="nil"/>
              <w:left w:val="nil"/>
              <w:bottom w:val="single" w:sz="8" w:space="0" w:color="auto"/>
              <w:right w:val="single" w:sz="8" w:space="0" w:color="auto"/>
            </w:tcBorders>
            <w:shd w:val="clear" w:color="auto" w:fill="auto"/>
            <w:vAlign w:val="center"/>
            <w:hideMark/>
          </w:tcPr>
          <w:p w14:paraId="59CB8A88" w14:textId="77777777" w:rsidR="007467D1" w:rsidRPr="00670E72" w:rsidRDefault="007467D1" w:rsidP="007467D1">
            <w:pPr>
              <w:spacing w:line="240" w:lineRule="auto"/>
              <w:jc w:val="right"/>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en-US" w:eastAsia="en-US"/>
              </w:rPr>
              <w:t>80</w:t>
            </w:r>
          </w:p>
        </w:tc>
        <w:tc>
          <w:tcPr>
            <w:tcW w:w="1890" w:type="dxa"/>
            <w:tcBorders>
              <w:top w:val="nil"/>
              <w:left w:val="nil"/>
              <w:bottom w:val="single" w:sz="8" w:space="0" w:color="auto"/>
              <w:right w:val="single" w:sz="8" w:space="0" w:color="auto"/>
            </w:tcBorders>
            <w:shd w:val="clear" w:color="auto" w:fill="auto"/>
            <w:vAlign w:val="center"/>
            <w:hideMark/>
          </w:tcPr>
          <w:p w14:paraId="708E68EE" w14:textId="77777777" w:rsidR="007467D1" w:rsidRPr="00670E72" w:rsidRDefault="007467D1" w:rsidP="007467D1">
            <w:pPr>
              <w:spacing w:line="240" w:lineRule="auto"/>
              <w:jc w:val="right"/>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ru-RU" w:eastAsia="en-US"/>
              </w:rPr>
              <w:t>40</w:t>
            </w:r>
          </w:p>
        </w:tc>
        <w:tc>
          <w:tcPr>
            <w:tcW w:w="3660" w:type="dxa"/>
            <w:tcBorders>
              <w:top w:val="nil"/>
              <w:left w:val="nil"/>
              <w:bottom w:val="single" w:sz="8" w:space="0" w:color="auto"/>
              <w:right w:val="single" w:sz="8" w:space="0" w:color="auto"/>
            </w:tcBorders>
            <w:shd w:val="clear" w:color="auto" w:fill="auto"/>
            <w:vAlign w:val="center"/>
            <w:hideMark/>
          </w:tcPr>
          <w:p w14:paraId="225C7763" w14:textId="77777777" w:rsidR="007467D1" w:rsidRPr="00670E72" w:rsidRDefault="007467D1" w:rsidP="007467D1">
            <w:pPr>
              <w:spacing w:line="240" w:lineRule="auto"/>
              <w:rPr>
                <w:rFonts w:ascii="Candara Light" w:eastAsia="Times New Roman" w:hAnsi="Candara Light" w:cs="Times New Roman"/>
                <w:color w:val="000000"/>
                <w:sz w:val="24"/>
                <w:szCs w:val="24"/>
                <w:lang w:val="en-US" w:eastAsia="en-US"/>
              </w:rPr>
            </w:pPr>
            <w:r w:rsidRPr="00670E72">
              <w:rPr>
                <w:rFonts w:ascii="Candara Light" w:eastAsia="Times New Roman" w:hAnsi="Candara Light" w:cs="Times New Roman"/>
                <w:color w:val="000000"/>
                <w:sz w:val="24"/>
                <w:szCs w:val="24"/>
                <w:lang w:val="en-US" w:eastAsia="en-US"/>
              </w:rPr>
              <w:t xml:space="preserve">8 gas-piston units with a capacity of about 10 </w:t>
            </w:r>
            <w:proofErr w:type="gramStart"/>
            <w:r w:rsidRPr="00670E72">
              <w:rPr>
                <w:rFonts w:ascii="Candara Light" w:eastAsia="Times New Roman" w:hAnsi="Candara Light" w:cs="Times New Roman"/>
                <w:color w:val="000000"/>
                <w:sz w:val="24"/>
                <w:szCs w:val="24"/>
                <w:lang w:val="en-US" w:eastAsia="en-US"/>
              </w:rPr>
              <w:t>MW  each</w:t>
            </w:r>
            <w:proofErr w:type="gramEnd"/>
            <w:r w:rsidRPr="00670E72">
              <w:rPr>
                <w:rFonts w:ascii="Candara Light" w:eastAsia="Times New Roman" w:hAnsi="Candara Light" w:cs="Times New Roman"/>
                <w:color w:val="000000"/>
                <w:sz w:val="24"/>
                <w:szCs w:val="24"/>
                <w:lang w:val="en-US" w:eastAsia="en-US"/>
              </w:rPr>
              <w:t>, to be used as shunting capacities at the Mykolaiv CHP</w:t>
            </w:r>
          </w:p>
        </w:tc>
      </w:tr>
      <w:tr w:rsidR="007467D1" w:rsidRPr="00670E72" w14:paraId="093E2A65" w14:textId="77777777" w:rsidTr="00920008">
        <w:trPr>
          <w:trHeight w:val="300"/>
        </w:trPr>
        <w:tc>
          <w:tcPr>
            <w:tcW w:w="2600" w:type="dxa"/>
            <w:tcBorders>
              <w:top w:val="nil"/>
              <w:left w:val="single" w:sz="8" w:space="0" w:color="auto"/>
              <w:bottom w:val="single" w:sz="8" w:space="0" w:color="auto"/>
              <w:right w:val="nil"/>
            </w:tcBorders>
            <w:shd w:val="clear" w:color="auto" w:fill="auto"/>
            <w:vAlign w:val="center"/>
            <w:hideMark/>
          </w:tcPr>
          <w:p w14:paraId="1341E535" w14:textId="77777777" w:rsidR="007467D1" w:rsidRPr="00670E72" w:rsidRDefault="007467D1" w:rsidP="007467D1">
            <w:pPr>
              <w:spacing w:line="240" w:lineRule="auto"/>
              <w:rPr>
                <w:rFonts w:ascii="Candara Light" w:eastAsia="Times New Roman" w:hAnsi="Candara Light" w:cs="Times New Roman"/>
                <w:b/>
                <w:bCs/>
                <w:color w:val="000000"/>
                <w:sz w:val="24"/>
                <w:szCs w:val="24"/>
                <w:lang w:val="en-US" w:eastAsia="en-US"/>
              </w:rPr>
            </w:pPr>
            <w:r w:rsidRPr="00670E72">
              <w:rPr>
                <w:rFonts w:ascii="Candara Light" w:eastAsia="Times New Roman" w:hAnsi="Candara Light" w:cs="Times New Roman"/>
                <w:b/>
                <w:bCs/>
                <w:color w:val="000000"/>
                <w:sz w:val="24"/>
                <w:szCs w:val="24"/>
                <w:lang w:val="en-US" w:eastAsia="en-US"/>
              </w:rPr>
              <w:t>Total</w:t>
            </w:r>
          </w:p>
        </w:tc>
        <w:tc>
          <w:tcPr>
            <w:tcW w:w="1756" w:type="dxa"/>
            <w:tcBorders>
              <w:top w:val="nil"/>
              <w:left w:val="single" w:sz="8" w:space="0" w:color="auto"/>
              <w:bottom w:val="single" w:sz="8" w:space="0" w:color="auto"/>
              <w:right w:val="nil"/>
            </w:tcBorders>
            <w:shd w:val="clear" w:color="auto" w:fill="auto"/>
            <w:vAlign w:val="center"/>
            <w:hideMark/>
          </w:tcPr>
          <w:p w14:paraId="6202D979" w14:textId="2FBA9994" w:rsidR="007467D1" w:rsidRPr="00670E72" w:rsidRDefault="007467D1" w:rsidP="007467D1">
            <w:pPr>
              <w:spacing w:line="240" w:lineRule="auto"/>
              <w:jc w:val="right"/>
              <w:rPr>
                <w:rFonts w:ascii="Candara Light" w:eastAsia="Times New Roman" w:hAnsi="Candara Light" w:cs="Times New Roman"/>
                <w:b/>
                <w:bCs/>
                <w:color w:val="000000"/>
                <w:sz w:val="24"/>
                <w:szCs w:val="24"/>
                <w:lang w:val="en-US" w:eastAsia="en-US"/>
              </w:rPr>
            </w:pPr>
            <w:r w:rsidRPr="00670E72">
              <w:rPr>
                <w:rFonts w:ascii="Candara Light" w:eastAsia="Times New Roman" w:hAnsi="Candara Light" w:cs="Times New Roman"/>
                <w:b/>
                <w:bCs/>
                <w:color w:val="000000"/>
                <w:sz w:val="24"/>
                <w:szCs w:val="24"/>
                <w:lang w:val="en-US" w:eastAsia="en-US"/>
              </w:rPr>
              <w:t>210 MW</w:t>
            </w:r>
          </w:p>
        </w:tc>
        <w:tc>
          <w:tcPr>
            <w:tcW w:w="1890" w:type="dxa"/>
            <w:tcBorders>
              <w:top w:val="nil"/>
              <w:left w:val="single" w:sz="8" w:space="0" w:color="auto"/>
              <w:bottom w:val="single" w:sz="8" w:space="0" w:color="auto"/>
              <w:right w:val="nil"/>
            </w:tcBorders>
            <w:shd w:val="clear" w:color="auto" w:fill="auto"/>
            <w:vAlign w:val="center"/>
            <w:hideMark/>
          </w:tcPr>
          <w:p w14:paraId="225DF224" w14:textId="5FD6178A" w:rsidR="007467D1" w:rsidRPr="00670E72" w:rsidRDefault="007467D1" w:rsidP="007467D1">
            <w:pPr>
              <w:spacing w:line="240" w:lineRule="auto"/>
              <w:jc w:val="right"/>
              <w:rPr>
                <w:rFonts w:ascii="Candara Light" w:eastAsia="Times New Roman" w:hAnsi="Candara Light" w:cs="Times New Roman"/>
                <w:b/>
                <w:bCs/>
                <w:color w:val="000000"/>
                <w:sz w:val="24"/>
                <w:szCs w:val="24"/>
                <w:lang w:val="en-US" w:eastAsia="en-US"/>
              </w:rPr>
            </w:pPr>
            <w:r w:rsidRPr="00670E72">
              <w:rPr>
                <w:rFonts w:ascii="Candara Light" w:eastAsia="Times New Roman" w:hAnsi="Candara Light" w:cs="Times New Roman"/>
                <w:b/>
                <w:bCs/>
                <w:color w:val="000000"/>
                <w:sz w:val="24"/>
                <w:szCs w:val="24"/>
                <w:lang w:val="en-US" w:eastAsia="en-US"/>
              </w:rPr>
              <w:t xml:space="preserve">EUR 105 </w:t>
            </w:r>
            <w:proofErr w:type="spellStart"/>
            <w:r w:rsidRPr="00670E72">
              <w:rPr>
                <w:rFonts w:ascii="Candara Light" w:eastAsia="Times New Roman" w:hAnsi="Candara Light" w:cs="Times New Roman"/>
                <w:b/>
                <w:bCs/>
                <w:color w:val="000000"/>
                <w:sz w:val="24"/>
                <w:szCs w:val="24"/>
                <w:lang w:val="en-US" w:eastAsia="en-US"/>
              </w:rPr>
              <w:t>mln</w:t>
            </w:r>
            <w:proofErr w:type="spellEnd"/>
          </w:p>
        </w:tc>
        <w:tc>
          <w:tcPr>
            <w:tcW w:w="3660" w:type="dxa"/>
            <w:tcBorders>
              <w:top w:val="nil"/>
              <w:left w:val="nil"/>
              <w:bottom w:val="single" w:sz="8" w:space="0" w:color="auto"/>
              <w:right w:val="single" w:sz="8" w:space="0" w:color="auto"/>
            </w:tcBorders>
            <w:shd w:val="clear" w:color="auto" w:fill="auto"/>
            <w:vAlign w:val="center"/>
            <w:hideMark/>
          </w:tcPr>
          <w:p w14:paraId="091F1A3C" w14:textId="77777777" w:rsidR="007467D1" w:rsidRPr="00670E72" w:rsidRDefault="007467D1" w:rsidP="007467D1">
            <w:pPr>
              <w:spacing w:line="240" w:lineRule="auto"/>
              <w:rPr>
                <w:rFonts w:ascii="Candara Light" w:eastAsia="Times New Roman" w:hAnsi="Candara Light" w:cs="Times New Roman"/>
                <w:b/>
                <w:bCs/>
                <w:color w:val="000000"/>
                <w:sz w:val="24"/>
                <w:szCs w:val="24"/>
                <w:lang w:val="en-US" w:eastAsia="en-US"/>
              </w:rPr>
            </w:pPr>
            <w:r w:rsidRPr="00670E72">
              <w:rPr>
                <w:rFonts w:ascii="Candara Light" w:eastAsia="Times New Roman" w:hAnsi="Candara Light" w:cs="Times New Roman"/>
                <w:b/>
                <w:bCs/>
                <w:color w:val="000000"/>
                <w:sz w:val="24"/>
                <w:szCs w:val="24"/>
                <w:lang w:val="en-US" w:eastAsia="en-US"/>
              </w:rPr>
              <w:t> </w:t>
            </w:r>
          </w:p>
        </w:tc>
      </w:tr>
    </w:tbl>
    <w:p w14:paraId="0E7B49CE" w14:textId="77777777" w:rsidR="007467D1" w:rsidRPr="000E1080" w:rsidRDefault="007467D1" w:rsidP="00281F08">
      <w:pPr>
        <w:rPr>
          <w:rFonts w:ascii="Candara Light" w:hAnsi="Candara Light" w:cs="Times New Roman"/>
          <w:sz w:val="26"/>
          <w:lang w:val="en-US"/>
        </w:rPr>
      </w:pPr>
    </w:p>
    <w:p w14:paraId="72EF87D9" w14:textId="77777777" w:rsidR="004376F6" w:rsidRPr="000E1080" w:rsidRDefault="004376F6" w:rsidP="00A51983">
      <w:pPr>
        <w:rPr>
          <w:rFonts w:ascii="Candara Light" w:hAnsi="Candara Light" w:cs="Times New Roman"/>
          <w:b/>
          <w:bCs/>
          <w:sz w:val="26"/>
          <w:lang w:val="en-US"/>
        </w:rPr>
      </w:pPr>
    </w:p>
    <w:p w14:paraId="20F1493F" w14:textId="13F3E3DF" w:rsidR="00A51983" w:rsidRPr="000E1080" w:rsidRDefault="00A51983" w:rsidP="00A51983">
      <w:pPr>
        <w:rPr>
          <w:rFonts w:ascii="Candara Light" w:hAnsi="Candara Light" w:cs="Times New Roman"/>
          <w:sz w:val="26"/>
          <w:lang w:val="en-US"/>
        </w:rPr>
      </w:pPr>
      <w:proofErr w:type="spellStart"/>
      <w:r w:rsidRPr="000E1080">
        <w:rPr>
          <w:rFonts w:ascii="Candara Light" w:hAnsi="Candara Light" w:cs="Times New Roman"/>
          <w:b/>
          <w:bCs/>
          <w:sz w:val="26"/>
          <w:lang w:val="en-US"/>
        </w:rPr>
        <w:t>Ukrzaliznytsia</w:t>
      </w:r>
      <w:proofErr w:type="spellEnd"/>
      <w:r w:rsidRPr="000E1080">
        <w:rPr>
          <w:rFonts w:ascii="Candara Light" w:hAnsi="Candara Light" w:cs="Times New Roman"/>
          <w:b/>
          <w:bCs/>
          <w:sz w:val="26"/>
          <w:lang w:val="en-US"/>
        </w:rPr>
        <w:t xml:space="preserve">, </w:t>
      </w:r>
      <w:r w:rsidR="00670E72">
        <w:rPr>
          <w:rFonts w:ascii="Candara Light" w:hAnsi="Candara Light" w:cs="Times New Roman"/>
          <w:b/>
          <w:bCs/>
          <w:sz w:val="26"/>
          <w:lang w:val="en-US"/>
        </w:rPr>
        <w:t>(</w:t>
      </w:r>
      <w:r w:rsidRPr="000E1080">
        <w:rPr>
          <w:rFonts w:ascii="Candara Light" w:hAnsi="Candara Light" w:cs="Times New Roman"/>
          <w:b/>
          <w:bCs/>
          <w:sz w:val="26"/>
          <w:lang w:val="en-US"/>
        </w:rPr>
        <w:t xml:space="preserve">UA railways </w:t>
      </w:r>
      <w:r w:rsidR="00670E72">
        <w:rPr>
          <w:rFonts w:ascii="Candara Light" w:hAnsi="Candara Light" w:cs="Times New Roman"/>
          <w:b/>
          <w:bCs/>
          <w:sz w:val="26"/>
          <w:lang w:val="en-US"/>
        </w:rPr>
        <w:t xml:space="preserve">- </w:t>
      </w:r>
      <w:r w:rsidRPr="000E1080">
        <w:rPr>
          <w:rFonts w:ascii="Candara Light" w:hAnsi="Candara Light" w:cs="Times New Roman"/>
          <w:b/>
          <w:bCs/>
          <w:sz w:val="26"/>
          <w:lang w:val="en-US"/>
        </w:rPr>
        <w:t xml:space="preserve">UZ </w:t>
      </w:r>
      <w:proofErr w:type="spellStart"/>
      <w:r w:rsidRPr="000E1080">
        <w:rPr>
          <w:rFonts w:ascii="Candara Light" w:hAnsi="Candara Light" w:cs="Times New Roman"/>
          <w:b/>
          <w:bCs/>
          <w:sz w:val="26"/>
          <w:lang w:val="en-US"/>
        </w:rPr>
        <w:t>Energo</w:t>
      </w:r>
      <w:proofErr w:type="spellEnd"/>
      <w:r w:rsidRPr="000E1080">
        <w:rPr>
          <w:rFonts w:ascii="Candara Light" w:hAnsi="Candara Light" w:cs="Times New Roman"/>
          <w:b/>
          <w:bCs/>
          <w:sz w:val="26"/>
          <w:lang w:val="en-US"/>
        </w:rPr>
        <w:t xml:space="preserve">, </w:t>
      </w:r>
      <w:proofErr w:type="gramStart"/>
      <w:r w:rsidRPr="000E1080">
        <w:rPr>
          <w:rFonts w:ascii="Candara Light" w:hAnsi="Candara Light" w:cs="Times New Roman"/>
          <w:b/>
          <w:bCs/>
          <w:sz w:val="26"/>
          <w:lang w:val="en-US"/>
        </w:rPr>
        <w:t>LLC )</w:t>
      </w:r>
      <w:proofErr w:type="gramEnd"/>
      <w:r w:rsidRPr="000E1080">
        <w:rPr>
          <w:rFonts w:ascii="Candara Light" w:hAnsi="Candara Light" w:cs="Times New Roman"/>
          <w:b/>
          <w:bCs/>
          <w:sz w:val="26"/>
          <w:lang w:val="en-US"/>
        </w:rPr>
        <w:t xml:space="preserve"> </w:t>
      </w:r>
      <w:r w:rsidRPr="000E1080">
        <w:rPr>
          <w:rFonts w:ascii="Candara Light" w:hAnsi="Candara Light" w:cs="Times New Roman"/>
          <w:sz w:val="26"/>
          <w:lang w:val="en-US"/>
        </w:rPr>
        <w:t xml:space="preserve">plans to install 8 gas piston units with 80 MW of </w:t>
      </w:r>
      <w:proofErr w:type="spellStart"/>
      <w:r w:rsidRPr="000E1080">
        <w:rPr>
          <w:rFonts w:ascii="Candara Light" w:hAnsi="Candara Light" w:cs="Times New Roman"/>
          <w:sz w:val="26"/>
          <w:lang w:val="en-US"/>
        </w:rPr>
        <w:t>maneuvrable</w:t>
      </w:r>
      <w:proofErr w:type="spellEnd"/>
      <w:r w:rsidRPr="000E1080">
        <w:rPr>
          <w:rFonts w:ascii="Candara Light" w:hAnsi="Candara Light" w:cs="Times New Roman"/>
          <w:sz w:val="26"/>
          <w:lang w:val="en-US"/>
        </w:rPr>
        <w:t xml:space="preserve"> total capacity in Dnipro, </w:t>
      </w:r>
      <w:proofErr w:type="spellStart"/>
      <w:r w:rsidRPr="000E1080">
        <w:rPr>
          <w:rFonts w:ascii="Candara Light" w:hAnsi="Candara Light" w:cs="Times New Roman"/>
          <w:sz w:val="26"/>
          <w:lang w:val="en-US"/>
        </w:rPr>
        <w:t>Kharkiv</w:t>
      </w:r>
      <w:proofErr w:type="spellEnd"/>
      <w:r w:rsidRPr="000E1080">
        <w:rPr>
          <w:rFonts w:ascii="Candara Light" w:hAnsi="Candara Light" w:cs="Times New Roman"/>
          <w:sz w:val="26"/>
          <w:lang w:val="en-US"/>
        </w:rPr>
        <w:t xml:space="preserve">, Kyiv and Odesa regions. Total financing needs are estimated at approximately EUR 51,2 </w:t>
      </w:r>
      <w:proofErr w:type="spellStart"/>
      <w:r w:rsidRPr="000E1080">
        <w:rPr>
          <w:rFonts w:ascii="Candara Light" w:hAnsi="Candara Light" w:cs="Times New Roman"/>
          <w:sz w:val="26"/>
          <w:lang w:val="en-US"/>
        </w:rPr>
        <w:t>mln</w:t>
      </w:r>
      <w:proofErr w:type="spellEnd"/>
      <w:r w:rsidRPr="000E1080">
        <w:rPr>
          <w:rFonts w:ascii="Candara Light" w:hAnsi="Candara Light" w:cs="Times New Roman"/>
          <w:sz w:val="26"/>
          <w:lang w:val="en-US"/>
        </w:rPr>
        <w:t xml:space="preserve">. It includes the following regions provided in the table with the projects </w:t>
      </w:r>
      <w:proofErr w:type="spellStart"/>
      <w:r w:rsidRPr="000E1080">
        <w:rPr>
          <w:rFonts w:ascii="Candara Light" w:hAnsi="Candara Light" w:cs="Times New Roman"/>
          <w:sz w:val="26"/>
          <w:lang w:val="en-US"/>
        </w:rPr>
        <w:t>detalization</w:t>
      </w:r>
      <w:proofErr w:type="spellEnd"/>
      <w:r w:rsidRPr="000E1080">
        <w:rPr>
          <w:rFonts w:ascii="Candara Light" w:hAnsi="Candara Light" w:cs="Times New Roman"/>
          <w:sz w:val="26"/>
          <w:lang w:val="en-US"/>
        </w:rPr>
        <w:t>.</w:t>
      </w:r>
    </w:p>
    <w:p w14:paraId="278EB33E" w14:textId="6393C5C2" w:rsidR="00A51983" w:rsidRPr="000E1080" w:rsidRDefault="00A51983" w:rsidP="00281F08">
      <w:pPr>
        <w:rPr>
          <w:rFonts w:ascii="Candara Light" w:hAnsi="Candara Light" w:cs="Times New Roman"/>
          <w:sz w:val="26"/>
          <w:lang w:val="en-US"/>
        </w:rPr>
      </w:pPr>
    </w:p>
    <w:p w14:paraId="2677EB90" w14:textId="08964F75" w:rsidR="00A51983" w:rsidRPr="000E1080" w:rsidRDefault="00A51983" w:rsidP="00A51983">
      <w:pPr>
        <w:rPr>
          <w:rFonts w:ascii="Candara Light" w:hAnsi="Candara Light" w:cs="Times New Roman"/>
          <w:i/>
          <w:iCs/>
          <w:sz w:val="26"/>
          <w:lang w:val="en-US"/>
        </w:rPr>
      </w:pPr>
      <w:r w:rsidRPr="000E1080">
        <w:rPr>
          <w:rFonts w:ascii="Candara Light" w:hAnsi="Candara Light" w:cs="Times New Roman"/>
          <w:i/>
          <w:iCs/>
          <w:sz w:val="26"/>
          <w:lang w:val="en-US"/>
        </w:rPr>
        <w:t xml:space="preserve">Table </w:t>
      </w:r>
      <w:r w:rsidR="003E51C2" w:rsidRPr="000E1080">
        <w:rPr>
          <w:rFonts w:ascii="Candara Light" w:hAnsi="Candara Light" w:cs="Times New Roman"/>
          <w:i/>
          <w:iCs/>
          <w:sz w:val="26"/>
          <w:lang w:val="en-US"/>
        </w:rPr>
        <w:t>5</w:t>
      </w:r>
      <w:r w:rsidRPr="000E1080">
        <w:rPr>
          <w:rFonts w:ascii="Candara Light" w:hAnsi="Candara Light" w:cs="Times New Roman"/>
          <w:i/>
          <w:iCs/>
          <w:sz w:val="26"/>
          <w:lang w:val="en-US"/>
        </w:rPr>
        <w:t xml:space="preserve">. </w:t>
      </w:r>
      <w:r w:rsidR="004376F6" w:rsidRPr="000E1080">
        <w:rPr>
          <w:rFonts w:ascii="Candara Light" w:hAnsi="Candara Light" w:cs="Times New Roman"/>
          <w:i/>
          <w:iCs/>
          <w:sz w:val="26"/>
          <w:lang w:val="en-US"/>
        </w:rPr>
        <w:t xml:space="preserve">UZ </w:t>
      </w:r>
      <w:proofErr w:type="spellStart"/>
      <w:r w:rsidR="004376F6" w:rsidRPr="000E1080">
        <w:rPr>
          <w:rFonts w:ascii="Candara Light" w:hAnsi="Candara Light" w:cs="Times New Roman"/>
          <w:i/>
          <w:iCs/>
          <w:sz w:val="26"/>
          <w:lang w:val="en-US"/>
        </w:rPr>
        <w:t>Energo</w:t>
      </w:r>
      <w:proofErr w:type="spellEnd"/>
      <w:r w:rsidR="004376F6" w:rsidRPr="000E1080">
        <w:rPr>
          <w:rFonts w:ascii="Candara Light" w:hAnsi="Candara Light" w:cs="Times New Roman"/>
          <w:i/>
          <w:iCs/>
          <w:sz w:val="26"/>
          <w:lang w:val="en-US"/>
        </w:rPr>
        <w:t xml:space="preserve">, LLC </w:t>
      </w:r>
      <w:r w:rsidRPr="000E1080">
        <w:rPr>
          <w:rFonts w:ascii="Candara Light" w:hAnsi="Candara Light" w:cs="Times New Roman"/>
          <w:i/>
          <w:iCs/>
          <w:sz w:val="26"/>
          <w:lang w:val="en-US"/>
        </w:rPr>
        <w:t>projects of maneuverable capacities</w:t>
      </w:r>
    </w:p>
    <w:p w14:paraId="081B9D8D" w14:textId="77777777" w:rsidR="00A51983" w:rsidRPr="000E1080" w:rsidRDefault="00A51983" w:rsidP="00281F08">
      <w:pPr>
        <w:rPr>
          <w:rFonts w:ascii="Candara Light" w:hAnsi="Candara Light" w:cs="Times New Roman"/>
          <w:sz w:val="26"/>
          <w:lang w:val="en-US"/>
        </w:rPr>
      </w:pPr>
    </w:p>
    <w:tbl>
      <w:tblPr>
        <w:tblpPr w:leftFromText="180" w:rightFromText="180" w:vertAnchor="text" w:horzAnchor="margin" w:tblpXSpec="center" w:tblpY="122"/>
        <w:tblW w:w="10495" w:type="dxa"/>
        <w:tblLook w:val="04A0" w:firstRow="1" w:lastRow="0" w:firstColumn="1" w:lastColumn="0" w:noHBand="0" w:noVBand="1"/>
      </w:tblPr>
      <w:tblGrid>
        <w:gridCol w:w="2600"/>
        <w:gridCol w:w="1895"/>
        <w:gridCol w:w="2340"/>
        <w:gridCol w:w="3660"/>
      </w:tblGrid>
      <w:tr w:rsidR="00A51983" w:rsidRPr="000E1080" w14:paraId="066EE82C" w14:textId="77777777" w:rsidTr="00A51983">
        <w:trPr>
          <w:trHeight w:val="114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DA74B" w14:textId="77777777" w:rsidR="00A51983" w:rsidRPr="000E1080" w:rsidRDefault="00A51983" w:rsidP="00A51983">
            <w:pPr>
              <w:spacing w:line="240" w:lineRule="auto"/>
              <w:rPr>
                <w:rFonts w:ascii="Candara Light" w:eastAsia="Times New Roman" w:hAnsi="Candara Light" w:cs="Times New Roman"/>
                <w:b/>
                <w:bCs/>
                <w:color w:val="000000"/>
                <w:sz w:val="26"/>
                <w:lang w:val="en-US" w:eastAsia="en-US"/>
              </w:rPr>
            </w:pPr>
            <w:r w:rsidRPr="000E1080">
              <w:rPr>
                <w:rFonts w:ascii="Candara Light" w:eastAsia="Times New Roman" w:hAnsi="Candara Light" w:cs="Times New Roman"/>
                <w:b/>
                <w:bCs/>
                <w:color w:val="000000"/>
                <w:sz w:val="26"/>
                <w:lang w:val="en-US" w:eastAsia="en-US"/>
              </w:rPr>
              <w:t>Region</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5097A550" w14:textId="77777777" w:rsidR="00A51983" w:rsidRPr="000E1080" w:rsidRDefault="00A51983" w:rsidP="00A51983">
            <w:pPr>
              <w:spacing w:line="240" w:lineRule="auto"/>
              <w:rPr>
                <w:rFonts w:ascii="Candara Light" w:eastAsia="Times New Roman" w:hAnsi="Candara Light" w:cs="Times New Roman"/>
                <w:b/>
                <w:bCs/>
                <w:color w:val="000000"/>
                <w:sz w:val="26"/>
                <w:lang w:val="en-US" w:eastAsia="en-US"/>
              </w:rPr>
            </w:pPr>
            <w:proofErr w:type="spellStart"/>
            <w:r w:rsidRPr="000E1080">
              <w:rPr>
                <w:rFonts w:ascii="Candara Light" w:eastAsia="Times New Roman" w:hAnsi="Candara Light" w:cs="Times New Roman"/>
                <w:b/>
                <w:bCs/>
                <w:color w:val="000000"/>
                <w:sz w:val="26"/>
                <w:lang w:val="ru-RU" w:eastAsia="en-US"/>
              </w:rPr>
              <w:t>Total</w:t>
            </w:r>
            <w:proofErr w:type="spellEnd"/>
            <w:r w:rsidRPr="000E1080">
              <w:rPr>
                <w:rFonts w:ascii="Candara Light" w:eastAsia="Times New Roman" w:hAnsi="Candara Light" w:cs="Times New Roman"/>
                <w:b/>
                <w:bCs/>
                <w:color w:val="000000"/>
                <w:sz w:val="26"/>
                <w:lang w:val="ru-RU" w:eastAsia="en-US"/>
              </w:rPr>
              <w:t xml:space="preserve"> </w:t>
            </w:r>
            <w:proofErr w:type="spellStart"/>
            <w:r w:rsidRPr="000E1080">
              <w:rPr>
                <w:rFonts w:ascii="Candara Light" w:eastAsia="Times New Roman" w:hAnsi="Candara Light" w:cs="Times New Roman"/>
                <w:b/>
                <w:bCs/>
                <w:color w:val="000000"/>
                <w:sz w:val="26"/>
                <w:lang w:val="ru-RU" w:eastAsia="en-US"/>
              </w:rPr>
              <w:t>project</w:t>
            </w:r>
            <w:proofErr w:type="spellEnd"/>
            <w:r w:rsidRPr="000E1080">
              <w:rPr>
                <w:rFonts w:ascii="Candara Light" w:eastAsia="Times New Roman" w:hAnsi="Candara Light" w:cs="Times New Roman"/>
                <w:b/>
                <w:bCs/>
                <w:color w:val="000000"/>
                <w:sz w:val="26"/>
                <w:lang w:val="ru-RU" w:eastAsia="en-US"/>
              </w:rPr>
              <w:t xml:space="preserve"> </w:t>
            </w:r>
            <w:proofErr w:type="spellStart"/>
            <w:r w:rsidRPr="000E1080">
              <w:rPr>
                <w:rFonts w:ascii="Candara Light" w:eastAsia="Times New Roman" w:hAnsi="Candara Light" w:cs="Times New Roman"/>
                <w:b/>
                <w:bCs/>
                <w:color w:val="000000"/>
                <w:sz w:val="26"/>
                <w:lang w:val="ru-RU" w:eastAsia="en-US"/>
              </w:rPr>
              <w:t>capacity</w:t>
            </w:r>
            <w:proofErr w:type="spellEnd"/>
            <w:r w:rsidRPr="000E1080">
              <w:rPr>
                <w:rFonts w:ascii="Candara Light" w:eastAsia="Times New Roman" w:hAnsi="Candara Light" w:cs="Times New Roman"/>
                <w:b/>
                <w:bCs/>
                <w:color w:val="000000"/>
                <w:sz w:val="26"/>
                <w:lang w:val="ru-RU" w:eastAsia="en-US"/>
              </w:rPr>
              <w:t>, MW</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4ADC953" w14:textId="619E7D2B" w:rsidR="00A51983" w:rsidRPr="000E1080" w:rsidRDefault="00A51983" w:rsidP="00A51983">
            <w:pPr>
              <w:spacing w:line="240" w:lineRule="auto"/>
              <w:rPr>
                <w:rFonts w:ascii="Candara Light" w:eastAsia="Times New Roman" w:hAnsi="Candara Light" w:cs="Times New Roman"/>
                <w:b/>
                <w:bCs/>
                <w:color w:val="000000"/>
                <w:sz w:val="26"/>
                <w:lang w:val="en-US" w:eastAsia="en-US"/>
              </w:rPr>
            </w:pPr>
            <w:r w:rsidRPr="000E1080">
              <w:rPr>
                <w:rFonts w:ascii="Candara Light" w:eastAsia="Times New Roman" w:hAnsi="Candara Light" w:cs="Times New Roman"/>
                <w:b/>
                <w:bCs/>
                <w:color w:val="000000"/>
                <w:sz w:val="26"/>
                <w:lang w:val="en-US" w:eastAsia="en-US"/>
              </w:rPr>
              <w:t xml:space="preserve">Additional financing needed, EUR </w:t>
            </w:r>
            <w:proofErr w:type="spellStart"/>
            <w:r w:rsidRPr="000E1080">
              <w:rPr>
                <w:rFonts w:ascii="Candara Light" w:eastAsia="Times New Roman" w:hAnsi="Candara Light" w:cs="Times New Roman"/>
                <w:b/>
                <w:bCs/>
                <w:color w:val="000000"/>
                <w:sz w:val="26"/>
                <w:lang w:val="en-US" w:eastAsia="en-US"/>
              </w:rPr>
              <w:t>mln</w:t>
            </w:r>
            <w:proofErr w:type="spellEnd"/>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7A115821" w14:textId="77777777" w:rsidR="00A51983" w:rsidRPr="000E1080" w:rsidRDefault="00A51983" w:rsidP="00A51983">
            <w:pPr>
              <w:spacing w:line="240" w:lineRule="auto"/>
              <w:rPr>
                <w:rFonts w:ascii="Candara Light" w:eastAsia="Times New Roman" w:hAnsi="Candara Light" w:cs="Times New Roman"/>
                <w:b/>
                <w:bCs/>
                <w:color w:val="000000"/>
                <w:sz w:val="26"/>
                <w:lang w:val="en-US" w:eastAsia="en-US"/>
              </w:rPr>
            </w:pPr>
            <w:r w:rsidRPr="000E1080">
              <w:rPr>
                <w:rFonts w:ascii="Candara Light" w:eastAsia="Times New Roman" w:hAnsi="Candara Light" w:cs="Times New Roman"/>
                <w:b/>
                <w:bCs/>
                <w:color w:val="000000"/>
                <w:sz w:val="26"/>
                <w:lang w:val="en-US" w:eastAsia="en-US"/>
              </w:rPr>
              <w:t>Details</w:t>
            </w:r>
          </w:p>
        </w:tc>
      </w:tr>
      <w:tr w:rsidR="00A51983" w:rsidRPr="00EC1F4C" w14:paraId="418BB1E5" w14:textId="77777777" w:rsidTr="00A51983">
        <w:trPr>
          <w:trHeight w:val="14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BB1E4B8" w14:textId="77777777" w:rsidR="00670E72" w:rsidRDefault="00A51983" w:rsidP="00A51983">
            <w:pPr>
              <w:spacing w:line="240" w:lineRule="auto"/>
              <w:rPr>
                <w:rFonts w:ascii="Candara Light" w:eastAsia="Times New Roman" w:hAnsi="Candara Light" w:cs="Times New Roman"/>
                <w:color w:val="000000"/>
                <w:sz w:val="26"/>
                <w:lang w:val="en-US" w:eastAsia="en-US"/>
              </w:rPr>
            </w:pPr>
            <w:proofErr w:type="spellStart"/>
            <w:r w:rsidRPr="000E1080">
              <w:rPr>
                <w:rFonts w:ascii="Candara Light" w:eastAsia="Times New Roman" w:hAnsi="Candara Light" w:cs="Times New Roman"/>
                <w:color w:val="000000"/>
                <w:sz w:val="26"/>
                <w:lang w:val="ru-RU" w:eastAsia="en-US"/>
              </w:rPr>
              <w:t>Odesa</w:t>
            </w:r>
            <w:proofErr w:type="spellEnd"/>
            <w:r w:rsidRPr="000E1080">
              <w:rPr>
                <w:rFonts w:ascii="Candara Light" w:eastAsia="Times New Roman" w:hAnsi="Candara Light" w:cs="Times New Roman"/>
                <w:color w:val="000000"/>
                <w:sz w:val="26"/>
                <w:lang w:val="ru-RU" w:eastAsia="en-US"/>
              </w:rPr>
              <w:t xml:space="preserve"> </w:t>
            </w:r>
            <w:proofErr w:type="spellStart"/>
            <w:r w:rsidRPr="000E1080">
              <w:rPr>
                <w:rFonts w:ascii="Candara Light" w:eastAsia="Times New Roman" w:hAnsi="Candara Light" w:cs="Times New Roman"/>
                <w:color w:val="000000"/>
                <w:sz w:val="26"/>
                <w:lang w:val="ru-RU" w:eastAsia="en-US"/>
              </w:rPr>
              <w:t>region</w:t>
            </w:r>
            <w:proofErr w:type="spellEnd"/>
            <w:r w:rsidRPr="000E1080">
              <w:rPr>
                <w:rFonts w:ascii="Candara Light" w:eastAsia="Times New Roman" w:hAnsi="Candara Light" w:cs="Times New Roman"/>
                <w:color w:val="000000"/>
                <w:sz w:val="26"/>
                <w:lang w:val="ru-RU" w:eastAsia="en-US"/>
              </w:rPr>
              <w:t xml:space="preserve"> </w:t>
            </w:r>
          </w:p>
          <w:p w14:paraId="67CD8EF6" w14:textId="69A50B5D" w:rsidR="00A51983" w:rsidRPr="000E1080" w:rsidRDefault="00A51983" w:rsidP="00A51983">
            <w:pPr>
              <w:spacing w:line="240" w:lineRule="auto"/>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ru-RU" w:eastAsia="en-US"/>
              </w:rPr>
              <w:t>(2 GPU</w:t>
            </w:r>
            <w:r w:rsidR="00670E72">
              <w:rPr>
                <w:rFonts w:ascii="Candara Light" w:eastAsia="Times New Roman" w:hAnsi="Candara Light" w:cs="Times New Roman"/>
                <w:color w:val="000000"/>
                <w:sz w:val="26"/>
                <w:lang w:val="en-US" w:eastAsia="en-US"/>
              </w:rPr>
              <w:t>s</w:t>
            </w:r>
            <w:r w:rsidRPr="000E1080">
              <w:rPr>
                <w:rFonts w:ascii="Candara Light" w:eastAsia="Times New Roman" w:hAnsi="Candara Light" w:cs="Times New Roman"/>
                <w:color w:val="000000"/>
                <w:sz w:val="26"/>
                <w:lang w:val="ru-RU" w:eastAsia="en-US"/>
              </w:rPr>
              <w:t>)</w:t>
            </w:r>
          </w:p>
        </w:tc>
        <w:tc>
          <w:tcPr>
            <w:tcW w:w="1895" w:type="dxa"/>
            <w:tcBorders>
              <w:top w:val="nil"/>
              <w:left w:val="nil"/>
              <w:bottom w:val="single" w:sz="4" w:space="0" w:color="auto"/>
              <w:right w:val="single" w:sz="4" w:space="0" w:color="auto"/>
            </w:tcBorders>
            <w:shd w:val="clear" w:color="auto" w:fill="auto"/>
            <w:vAlign w:val="center"/>
            <w:hideMark/>
          </w:tcPr>
          <w:p w14:paraId="53F26F4C" w14:textId="77777777" w:rsidR="00A51983" w:rsidRPr="000E1080" w:rsidRDefault="00A51983" w:rsidP="00A51983">
            <w:pPr>
              <w:spacing w:line="240" w:lineRule="auto"/>
              <w:jc w:val="right"/>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en-US" w:eastAsia="en-US"/>
              </w:rPr>
              <w:t>20</w:t>
            </w:r>
          </w:p>
        </w:tc>
        <w:tc>
          <w:tcPr>
            <w:tcW w:w="2340" w:type="dxa"/>
            <w:tcBorders>
              <w:top w:val="nil"/>
              <w:left w:val="nil"/>
              <w:bottom w:val="single" w:sz="4" w:space="0" w:color="auto"/>
              <w:right w:val="single" w:sz="4" w:space="0" w:color="auto"/>
            </w:tcBorders>
            <w:shd w:val="clear" w:color="auto" w:fill="auto"/>
            <w:vAlign w:val="center"/>
            <w:hideMark/>
          </w:tcPr>
          <w:p w14:paraId="16A4A116" w14:textId="77777777" w:rsidR="00A51983" w:rsidRPr="000E1080" w:rsidRDefault="00A51983" w:rsidP="00A51983">
            <w:pPr>
              <w:tabs>
                <w:tab w:val="left" w:pos="1641"/>
              </w:tabs>
              <w:spacing w:line="240" w:lineRule="auto"/>
              <w:jc w:val="right"/>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uk-UA" w:eastAsia="en-US"/>
              </w:rPr>
              <w:t>12.8</w:t>
            </w:r>
          </w:p>
        </w:tc>
        <w:tc>
          <w:tcPr>
            <w:tcW w:w="3660" w:type="dxa"/>
            <w:tcBorders>
              <w:top w:val="nil"/>
              <w:left w:val="nil"/>
              <w:bottom w:val="single" w:sz="4" w:space="0" w:color="auto"/>
              <w:right w:val="single" w:sz="4" w:space="0" w:color="auto"/>
            </w:tcBorders>
            <w:shd w:val="clear" w:color="auto" w:fill="auto"/>
            <w:vAlign w:val="center"/>
            <w:hideMark/>
          </w:tcPr>
          <w:p w14:paraId="44C480BD" w14:textId="77777777" w:rsidR="00A51983" w:rsidRPr="000E1080" w:rsidRDefault="00A51983" w:rsidP="00A51983">
            <w:pPr>
              <w:spacing w:line="240" w:lineRule="auto"/>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en-US" w:eastAsia="en-US"/>
              </w:rPr>
              <w:t>Purchase of 2 gas piston units with a capacity of 10 MW each. Construction of a production site, voltage level 10 kV, without a step-up transformer, with a UZE system</w:t>
            </w:r>
          </w:p>
        </w:tc>
      </w:tr>
      <w:tr w:rsidR="00A51983" w:rsidRPr="00EC1F4C" w14:paraId="3A1B78C5" w14:textId="77777777" w:rsidTr="00A51983">
        <w:trPr>
          <w:trHeight w:val="14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0E0E4F93" w14:textId="77777777" w:rsidR="00670E72" w:rsidRDefault="00A51983" w:rsidP="00A51983">
            <w:pPr>
              <w:spacing w:line="240" w:lineRule="auto"/>
              <w:rPr>
                <w:rFonts w:ascii="Candara Light" w:eastAsia="Times New Roman" w:hAnsi="Candara Light" w:cs="Times New Roman"/>
                <w:color w:val="000000"/>
                <w:sz w:val="26"/>
                <w:lang w:val="en-US" w:eastAsia="en-US"/>
              </w:rPr>
            </w:pPr>
            <w:proofErr w:type="spellStart"/>
            <w:r w:rsidRPr="000E1080">
              <w:rPr>
                <w:rFonts w:ascii="Candara Light" w:eastAsia="Times New Roman" w:hAnsi="Candara Light" w:cs="Times New Roman"/>
                <w:color w:val="000000"/>
                <w:sz w:val="26"/>
                <w:lang w:val="ru-RU" w:eastAsia="en-US"/>
              </w:rPr>
              <w:t>Kharkiv</w:t>
            </w:r>
            <w:proofErr w:type="spellEnd"/>
            <w:r w:rsidRPr="000E1080">
              <w:rPr>
                <w:rFonts w:ascii="Candara Light" w:eastAsia="Times New Roman" w:hAnsi="Candara Light" w:cs="Times New Roman"/>
                <w:color w:val="000000"/>
                <w:sz w:val="26"/>
                <w:lang w:val="ru-RU" w:eastAsia="en-US"/>
              </w:rPr>
              <w:t xml:space="preserve"> </w:t>
            </w:r>
            <w:proofErr w:type="spellStart"/>
            <w:r w:rsidRPr="000E1080">
              <w:rPr>
                <w:rFonts w:ascii="Candara Light" w:eastAsia="Times New Roman" w:hAnsi="Candara Light" w:cs="Times New Roman"/>
                <w:color w:val="000000"/>
                <w:sz w:val="26"/>
                <w:lang w:val="ru-RU" w:eastAsia="en-US"/>
              </w:rPr>
              <w:t>region</w:t>
            </w:r>
            <w:proofErr w:type="spellEnd"/>
            <w:r w:rsidRPr="000E1080">
              <w:rPr>
                <w:rFonts w:ascii="Candara Light" w:eastAsia="Times New Roman" w:hAnsi="Candara Light" w:cs="Times New Roman"/>
                <w:color w:val="000000"/>
                <w:sz w:val="26"/>
                <w:lang w:val="ru-RU" w:eastAsia="en-US"/>
              </w:rPr>
              <w:t xml:space="preserve"> </w:t>
            </w:r>
          </w:p>
          <w:p w14:paraId="273472DD" w14:textId="560F82B5" w:rsidR="00A51983" w:rsidRPr="000E1080" w:rsidRDefault="00A51983" w:rsidP="00A51983">
            <w:pPr>
              <w:spacing w:line="240" w:lineRule="auto"/>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ru-RU" w:eastAsia="en-US"/>
              </w:rPr>
              <w:t>(2 GPU</w:t>
            </w:r>
            <w:r w:rsidR="00670E72">
              <w:rPr>
                <w:rFonts w:ascii="Candara Light" w:eastAsia="Times New Roman" w:hAnsi="Candara Light" w:cs="Times New Roman"/>
                <w:color w:val="000000"/>
                <w:sz w:val="26"/>
                <w:lang w:val="en-US" w:eastAsia="en-US"/>
              </w:rPr>
              <w:t>s</w:t>
            </w:r>
            <w:r w:rsidRPr="000E1080">
              <w:rPr>
                <w:rFonts w:ascii="Candara Light" w:eastAsia="Times New Roman" w:hAnsi="Candara Light" w:cs="Times New Roman"/>
                <w:color w:val="000000"/>
                <w:sz w:val="26"/>
                <w:lang w:val="ru-RU" w:eastAsia="en-US"/>
              </w:rPr>
              <w:t>)</w:t>
            </w:r>
          </w:p>
        </w:tc>
        <w:tc>
          <w:tcPr>
            <w:tcW w:w="1895" w:type="dxa"/>
            <w:tcBorders>
              <w:top w:val="nil"/>
              <w:left w:val="nil"/>
              <w:bottom w:val="single" w:sz="4" w:space="0" w:color="auto"/>
              <w:right w:val="single" w:sz="4" w:space="0" w:color="auto"/>
            </w:tcBorders>
            <w:shd w:val="clear" w:color="auto" w:fill="auto"/>
            <w:vAlign w:val="center"/>
            <w:hideMark/>
          </w:tcPr>
          <w:p w14:paraId="22274581" w14:textId="77777777" w:rsidR="00A51983" w:rsidRPr="000E1080" w:rsidRDefault="00A51983" w:rsidP="00A51983">
            <w:pPr>
              <w:spacing w:line="240" w:lineRule="auto"/>
              <w:jc w:val="right"/>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en-US" w:eastAsia="en-US"/>
              </w:rPr>
              <w:t>20</w:t>
            </w:r>
          </w:p>
        </w:tc>
        <w:tc>
          <w:tcPr>
            <w:tcW w:w="2340" w:type="dxa"/>
            <w:tcBorders>
              <w:top w:val="nil"/>
              <w:left w:val="nil"/>
              <w:bottom w:val="single" w:sz="4" w:space="0" w:color="auto"/>
              <w:right w:val="single" w:sz="4" w:space="0" w:color="auto"/>
            </w:tcBorders>
            <w:shd w:val="clear" w:color="auto" w:fill="auto"/>
            <w:vAlign w:val="center"/>
            <w:hideMark/>
          </w:tcPr>
          <w:p w14:paraId="57A228B3" w14:textId="77777777" w:rsidR="00A51983" w:rsidRPr="000E1080" w:rsidRDefault="00A51983" w:rsidP="00A51983">
            <w:pPr>
              <w:spacing w:line="240" w:lineRule="auto"/>
              <w:jc w:val="right"/>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uk-UA" w:eastAsia="en-US"/>
              </w:rPr>
              <w:t>12.8</w:t>
            </w:r>
          </w:p>
        </w:tc>
        <w:tc>
          <w:tcPr>
            <w:tcW w:w="3660" w:type="dxa"/>
            <w:tcBorders>
              <w:top w:val="nil"/>
              <w:left w:val="nil"/>
              <w:bottom w:val="single" w:sz="4" w:space="0" w:color="auto"/>
              <w:right w:val="single" w:sz="4" w:space="0" w:color="auto"/>
            </w:tcBorders>
            <w:shd w:val="clear" w:color="auto" w:fill="auto"/>
            <w:vAlign w:val="center"/>
            <w:hideMark/>
          </w:tcPr>
          <w:p w14:paraId="030035C5" w14:textId="77777777" w:rsidR="00A51983" w:rsidRPr="000E1080" w:rsidRDefault="00A51983" w:rsidP="00A51983">
            <w:pPr>
              <w:spacing w:line="240" w:lineRule="auto"/>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en-US" w:eastAsia="en-US"/>
              </w:rPr>
              <w:t>Purchase of 2 gas piston units with a capacity of 10 MW each. Construction of a production site, voltage level 10 kV, without a step-up transformer, with a UZE system</w:t>
            </w:r>
          </w:p>
        </w:tc>
      </w:tr>
      <w:tr w:rsidR="00A51983" w:rsidRPr="00EC1F4C" w14:paraId="3A9FC207" w14:textId="77777777" w:rsidTr="00A51983">
        <w:trPr>
          <w:trHeight w:val="14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4AF4EBDE" w14:textId="77777777" w:rsidR="00A51983" w:rsidRPr="000E1080" w:rsidRDefault="00A51983" w:rsidP="00A51983">
            <w:pPr>
              <w:spacing w:line="240" w:lineRule="auto"/>
              <w:rPr>
                <w:rFonts w:ascii="Candara Light" w:eastAsia="Times New Roman" w:hAnsi="Candara Light" w:cs="Times New Roman"/>
                <w:color w:val="000000"/>
                <w:sz w:val="26"/>
                <w:lang w:val="en-US" w:eastAsia="en-US"/>
              </w:rPr>
            </w:pPr>
            <w:proofErr w:type="spellStart"/>
            <w:r w:rsidRPr="000E1080">
              <w:rPr>
                <w:rFonts w:ascii="Candara Light" w:eastAsia="Times New Roman" w:hAnsi="Candara Light" w:cs="Times New Roman"/>
                <w:color w:val="000000"/>
                <w:sz w:val="26"/>
                <w:lang w:val="ru-RU" w:eastAsia="en-US"/>
              </w:rPr>
              <w:t>Dnipro</w:t>
            </w:r>
            <w:proofErr w:type="spellEnd"/>
            <w:r w:rsidRPr="000E1080">
              <w:rPr>
                <w:rFonts w:ascii="Candara Light" w:eastAsia="Times New Roman" w:hAnsi="Candara Light" w:cs="Times New Roman"/>
                <w:color w:val="000000"/>
                <w:sz w:val="26"/>
                <w:lang w:val="ru-RU" w:eastAsia="en-US"/>
              </w:rPr>
              <w:t xml:space="preserve"> </w:t>
            </w:r>
            <w:proofErr w:type="spellStart"/>
            <w:r w:rsidRPr="000E1080">
              <w:rPr>
                <w:rFonts w:ascii="Candara Light" w:eastAsia="Times New Roman" w:hAnsi="Candara Light" w:cs="Times New Roman"/>
                <w:color w:val="000000"/>
                <w:sz w:val="26"/>
                <w:lang w:val="ru-RU" w:eastAsia="en-US"/>
              </w:rPr>
              <w:t>region</w:t>
            </w:r>
            <w:proofErr w:type="spellEnd"/>
            <w:r w:rsidRPr="000E1080">
              <w:rPr>
                <w:rFonts w:ascii="Candara Light" w:eastAsia="Times New Roman" w:hAnsi="Candara Light" w:cs="Times New Roman"/>
                <w:color w:val="000000"/>
                <w:sz w:val="26"/>
                <w:lang w:val="ru-RU" w:eastAsia="en-US"/>
              </w:rPr>
              <w:t xml:space="preserve"> (2 GPU)</w:t>
            </w:r>
          </w:p>
        </w:tc>
        <w:tc>
          <w:tcPr>
            <w:tcW w:w="1895" w:type="dxa"/>
            <w:tcBorders>
              <w:top w:val="nil"/>
              <w:left w:val="nil"/>
              <w:bottom w:val="single" w:sz="4" w:space="0" w:color="auto"/>
              <w:right w:val="single" w:sz="4" w:space="0" w:color="auto"/>
            </w:tcBorders>
            <w:shd w:val="clear" w:color="auto" w:fill="auto"/>
            <w:vAlign w:val="center"/>
            <w:hideMark/>
          </w:tcPr>
          <w:p w14:paraId="31098D60" w14:textId="77777777" w:rsidR="00A51983" w:rsidRPr="000E1080" w:rsidRDefault="00A51983" w:rsidP="00A51983">
            <w:pPr>
              <w:spacing w:line="240" w:lineRule="auto"/>
              <w:jc w:val="right"/>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en-US" w:eastAsia="en-US"/>
              </w:rPr>
              <w:t>20</w:t>
            </w:r>
          </w:p>
        </w:tc>
        <w:tc>
          <w:tcPr>
            <w:tcW w:w="2340" w:type="dxa"/>
            <w:tcBorders>
              <w:top w:val="nil"/>
              <w:left w:val="nil"/>
              <w:bottom w:val="single" w:sz="4" w:space="0" w:color="auto"/>
              <w:right w:val="single" w:sz="4" w:space="0" w:color="auto"/>
            </w:tcBorders>
            <w:shd w:val="clear" w:color="auto" w:fill="auto"/>
            <w:vAlign w:val="center"/>
            <w:hideMark/>
          </w:tcPr>
          <w:p w14:paraId="56815AAA" w14:textId="77777777" w:rsidR="00A51983" w:rsidRPr="000E1080" w:rsidRDefault="00A51983" w:rsidP="00A51983">
            <w:pPr>
              <w:spacing w:line="240" w:lineRule="auto"/>
              <w:jc w:val="right"/>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uk-UA" w:eastAsia="en-US"/>
              </w:rPr>
              <w:t>12.8</w:t>
            </w:r>
          </w:p>
        </w:tc>
        <w:tc>
          <w:tcPr>
            <w:tcW w:w="3660" w:type="dxa"/>
            <w:tcBorders>
              <w:top w:val="nil"/>
              <w:left w:val="nil"/>
              <w:bottom w:val="single" w:sz="4" w:space="0" w:color="auto"/>
              <w:right w:val="single" w:sz="4" w:space="0" w:color="auto"/>
            </w:tcBorders>
            <w:shd w:val="clear" w:color="auto" w:fill="auto"/>
            <w:vAlign w:val="center"/>
            <w:hideMark/>
          </w:tcPr>
          <w:p w14:paraId="3B800DD7" w14:textId="77777777" w:rsidR="00A51983" w:rsidRPr="000E1080" w:rsidRDefault="00A51983" w:rsidP="00A51983">
            <w:pPr>
              <w:spacing w:line="240" w:lineRule="auto"/>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en-US" w:eastAsia="en-US"/>
              </w:rPr>
              <w:t>Purchase of 2 gas piston units with a capacity of 10 MW each. Construction of a production site, voltage level 10 kV, without a step-up transformer, with a UZE system</w:t>
            </w:r>
          </w:p>
        </w:tc>
      </w:tr>
      <w:tr w:rsidR="00A51983" w:rsidRPr="00EC1F4C" w14:paraId="3747752E" w14:textId="77777777" w:rsidTr="00A51983">
        <w:trPr>
          <w:trHeight w:val="14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1DE366FA" w14:textId="77777777" w:rsidR="00A51983" w:rsidRPr="000E1080" w:rsidRDefault="00A51983" w:rsidP="00A51983">
            <w:pPr>
              <w:spacing w:line="240" w:lineRule="auto"/>
              <w:rPr>
                <w:rFonts w:ascii="Candara Light" w:eastAsia="Times New Roman" w:hAnsi="Candara Light" w:cs="Times New Roman"/>
                <w:color w:val="000000"/>
                <w:sz w:val="26"/>
                <w:lang w:val="en-US" w:eastAsia="en-US"/>
              </w:rPr>
            </w:pPr>
            <w:proofErr w:type="spellStart"/>
            <w:r w:rsidRPr="000E1080">
              <w:rPr>
                <w:rFonts w:ascii="Candara Light" w:eastAsia="Times New Roman" w:hAnsi="Candara Light" w:cs="Times New Roman"/>
                <w:color w:val="000000"/>
                <w:sz w:val="26"/>
                <w:lang w:val="ru-RU" w:eastAsia="en-US"/>
              </w:rPr>
              <w:t>Kyiv</w:t>
            </w:r>
            <w:proofErr w:type="spellEnd"/>
            <w:r w:rsidRPr="000E1080">
              <w:rPr>
                <w:rFonts w:ascii="Candara Light" w:eastAsia="Times New Roman" w:hAnsi="Candara Light" w:cs="Times New Roman"/>
                <w:color w:val="000000"/>
                <w:sz w:val="26"/>
                <w:lang w:val="ru-RU" w:eastAsia="en-US"/>
              </w:rPr>
              <w:t xml:space="preserve"> </w:t>
            </w:r>
            <w:proofErr w:type="spellStart"/>
            <w:r w:rsidRPr="000E1080">
              <w:rPr>
                <w:rFonts w:ascii="Candara Light" w:eastAsia="Times New Roman" w:hAnsi="Candara Light" w:cs="Times New Roman"/>
                <w:color w:val="000000"/>
                <w:sz w:val="26"/>
                <w:lang w:val="ru-RU" w:eastAsia="en-US"/>
              </w:rPr>
              <w:t>region</w:t>
            </w:r>
            <w:proofErr w:type="spellEnd"/>
            <w:r w:rsidRPr="000E1080">
              <w:rPr>
                <w:rFonts w:ascii="Candara Light" w:eastAsia="Times New Roman" w:hAnsi="Candara Light" w:cs="Times New Roman"/>
                <w:color w:val="000000"/>
                <w:sz w:val="26"/>
                <w:lang w:val="ru-RU" w:eastAsia="en-US"/>
              </w:rPr>
              <w:t xml:space="preserve"> (2 GPU)</w:t>
            </w:r>
          </w:p>
        </w:tc>
        <w:tc>
          <w:tcPr>
            <w:tcW w:w="1895" w:type="dxa"/>
            <w:tcBorders>
              <w:top w:val="nil"/>
              <w:left w:val="nil"/>
              <w:bottom w:val="single" w:sz="4" w:space="0" w:color="auto"/>
              <w:right w:val="single" w:sz="4" w:space="0" w:color="auto"/>
            </w:tcBorders>
            <w:shd w:val="clear" w:color="auto" w:fill="auto"/>
            <w:vAlign w:val="center"/>
            <w:hideMark/>
          </w:tcPr>
          <w:p w14:paraId="37F255E5" w14:textId="77777777" w:rsidR="00A51983" w:rsidRPr="000E1080" w:rsidRDefault="00A51983" w:rsidP="00A51983">
            <w:pPr>
              <w:spacing w:line="240" w:lineRule="auto"/>
              <w:jc w:val="right"/>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en-US" w:eastAsia="en-US"/>
              </w:rPr>
              <w:t>20</w:t>
            </w:r>
          </w:p>
        </w:tc>
        <w:tc>
          <w:tcPr>
            <w:tcW w:w="2340" w:type="dxa"/>
            <w:tcBorders>
              <w:top w:val="nil"/>
              <w:left w:val="nil"/>
              <w:bottom w:val="single" w:sz="4" w:space="0" w:color="auto"/>
              <w:right w:val="single" w:sz="4" w:space="0" w:color="auto"/>
            </w:tcBorders>
            <w:shd w:val="clear" w:color="auto" w:fill="auto"/>
            <w:vAlign w:val="center"/>
            <w:hideMark/>
          </w:tcPr>
          <w:p w14:paraId="66D5FA32" w14:textId="77777777" w:rsidR="00A51983" w:rsidRPr="000E1080" w:rsidRDefault="00A51983" w:rsidP="00A51983">
            <w:pPr>
              <w:spacing w:line="240" w:lineRule="auto"/>
              <w:jc w:val="right"/>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uk-UA" w:eastAsia="en-US"/>
              </w:rPr>
              <w:t>12.8</w:t>
            </w:r>
          </w:p>
        </w:tc>
        <w:tc>
          <w:tcPr>
            <w:tcW w:w="3660" w:type="dxa"/>
            <w:tcBorders>
              <w:top w:val="nil"/>
              <w:left w:val="nil"/>
              <w:bottom w:val="single" w:sz="4" w:space="0" w:color="auto"/>
              <w:right w:val="single" w:sz="4" w:space="0" w:color="auto"/>
            </w:tcBorders>
            <w:shd w:val="clear" w:color="auto" w:fill="auto"/>
            <w:vAlign w:val="center"/>
            <w:hideMark/>
          </w:tcPr>
          <w:p w14:paraId="39EC3F5C" w14:textId="77777777" w:rsidR="00A51983" w:rsidRPr="000E1080" w:rsidRDefault="00A51983" w:rsidP="00A51983">
            <w:pPr>
              <w:spacing w:line="240" w:lineRule="auto"/>
              <w:rPr>
                <w:rFonts w:ascii="Candara Light" w:eastAsia="Times New Roman" w:hAnsi="Candara Light" w:cs="Times New Roman"/>
                <w:color w:val="000000"/>
                <w:sz w:val="26"/>
                <w:lang w:val="en-US" w:eastAsia="en-US"/>
              </w:rPr>
            </w:pPr>
            <w:r w:rsidRPr="000E1080">
              <w:rPr>
                <w:rFonts w:ascii="Candara Light" w:eastAsia="Times New Roman" w:hAnsi="Candara Light" w:cs="Times New Roman"/>
                <w:color w:val="000000"/>
                <w:sz w:val="26"/>
                <w:lang w:val="en-US" w:eastAsia="en-US"/>
              </w:rPr>
              <w:t>Purchase of 2 gas piston units with a capacity of 10 MW each. Construction of a production site, voltage level 10 kV, without a step-up transformer, with a UZE system</w:t>
            </w:r>
          </w:p>
        </w:tc>
      </w:tr>
      <w:tr w:rsidR="00A51983" w:rsidRPr="000E1080" w14:paraId="5AA2DE5D" w14:textId="77777777" w:rsidTr="00A51983">
        <w:trPr>
          <w:trHeight w:val="29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4B67277F" w14:textId="77777777" w:rsidR="00A51983" w:rsidRPr="000E1080" w:rsidRDefault="00A51983" w:rsidP="00A51983">
            <w:pPr>
              <w:spacing w:line="240" w:lineRule="auto"/>
              <w:rPr>
                <w:rFonts w:ascii="Candara Light" w:eastAsia="Times New Roman" w:hAnsi="Candara Light" w:cs="Times New Roman"/>
                <w:b/>
                <w:bCs/>
                <w:color w:val="000000"/>
                <w:sz w:val="26"/>
                <w:lang w:val="en-US" w:eastAsia="en-US"/>
              </w:rPr>
            </w:pPr>
            <w:r w:rsidRPr="000E1080">
              <w:rPr>
                <w:rFonts w:ascii="Candara Light" w:eastAsia="Times New Roman" w:hAnsi="Candara Light" w:cs="Times New Roman"/>
                <w:b/>
                <w:bCs/>
                <w:color w:val="000000"/>
                <w:sz w:val="26"/>
                <w:lang w:val="en-US" w:eastAsia="en-US"/>
              </w:rPr>
              <w:t>Total</w:t>
            </w:r>
          </w:p>
        </w:tc>
        <w:tc>
          <w:tcPr>
            <w:tcW w:w="1895" w:type="dxa"/>
            <w:tcBorders>
              <w:top w:val="nil"/>
              <w:left w:val="nil"/>
              <w:bottom w:val="single" w:sz="4" w:space="0" w:color="auto"/>
              <w:right w:val="single" w:sz="4" w:space="0" w:color="auto"/>
            </w:tcBorders>
            <w:shd w:val="clear" w:color="auto" w:fill="auto"/>
            <w:vAlign w:val="center"/>
            <w:hideMark/>
          </w:tcPr>
          <w:p w14:paraId="4F631F68" w14:textId="1E9661CF" w:rsidR="00A51983" w:rsidRPr="000E1080" w:rsidRDefault="00A51983" w:rsidP="00A51983">
            <w:pPr>
              <w:spacing w:line="240" w:lineRule="auto"/>
              <w:jc w:val="right"/>
              <w:rPr>
                <w:rFonts w:ascii="Candara Light" w:eastAsia="Times New Roman" w:hAnsi="Candara Light" w:cs="Times New Roman"/>
                <w:b/>
                <w:bCs/>
                <w:color w:val="000000"/>
                <w:sz w:val="26"/>
                <w:lang w:val="en-US" w:eastAsia="en-US"/>
              </w:rPr>
            </w:pPr>
            <w:r w:rsidRPr="000E1080">
              <w:rPr>
                <w:rFonts w:ascii="Candara Light" w:eastAsia="Times New Roman" w:hAnsi="Candara Light" w:cs="Times New Roman"/>
                <w:b/>
                <w:bCs/>
                <w:color w:val="000000"/>
                <w:sz w:val="26"/>
                <w:lang w:val="en-US" w:eastAsia="en-US"/>
              </w:rPr>
              <w:t>80</w:t>
            </w:r>
            <w:r w:rsidR="004376F6" w:rsidRPr="000E1080">
              <w:rPr>
                <w:rFonts w:ascii="Candara Light" w:eastAsia="Times New Roman" w:hAnsi="Candara Light" w:cs="Times New Roman"/>
                <w:b/>
                <w:bCs/>
                <w:color w:val="000000"/>
                <w:sz w:val="26"/>
                <w:lang w:val="en-US" w:eastAsia="en-US"/>
              </w:rPr>
              <w:t xml:space="preserve"> MW</w:t>
            </w:r>
          </w:p>
        </w:tc>
        <w:tc>
          <w:tcPr>
            <w:tcW w:w="2340" w:type="dxa"/>
            <w:tcBorders>
              <w:top w:val="nil"/>
              <w:left w:val="nil"/>
              <w:bottom w:val="single" w:sz="4" w:space="0" w:color="auto"/>
              <w:right w:val="single" w:sz="4" w:space="0" w:color="auto"/>
            </w:tcBorders>
            <w:shd w:val="clear" w:color="auto" w:fill="auto"/>
            <w:noWrap/>
            <w:vAlign w:val="bottom"/>
            <w:hideMark/>
          </w:tcPr>
          <w:p w14:paraId="28B8C4AE" w14:textId="3DFF907C" w:rsidR="00A51983" w:rsidRPr="000E1080" w:rsidRDefault="004376F6" w:rsidP="00A51983">
            <w:pPr>
              <w:spacing w:line="240" w:lineRule="auto"/>
              <w:jc w:val="right"/>
              <w:rPr>
                <w:rFonts w:ascii="Candara Light" w:eastAsia="Times New Roman" w:hAnsi="Candara Light" w:cs="Times New Roman"/>
                <w:b/>
                <w:bCs/>
                <w:color w:val="000000"/>
                <w:sz w:val="26"/>
                <w:lang w:val="en-US" w:eastAsia="en-US"/>
              </w:rPr>
            </w:pPr>
            <w:r w:rsidRPr="000E1080">
              <w:rPr>
                <w:rFonts w:ascii="Candara Light" w:eastAsia="Times New Roman" w:hAnsi="Candara Light" w:cs="Times New Roman"/>
                <w:b/>
                <w:bCs/>
                <w:color w:val="000000"/>
                <w:sz w:val="26"/>
                <w:lang w:val="en-US" w:eastAsia="en-US"/>
              </w:rPr>
              <w:t xml:space="preserve">EUR </w:t>
            </w:r>
            <w:r w:rsidR="00A51983" w:rsidRPr="000E1080">
              <w:rPr>
                <w:rFonts w:ascii="Candara Light" w:eastAsia="Times New Roman" w:hAnsi="Candara Light" w:cs="Times New Roman"/>
                <w:b/>
                <w:bCs/>
                <w:color w:val="000000"/>
                <w:sz w:val="26"/>
                <w:lang w:val="en-US" w:eastAsia="en-US"/>
              </w:rPr>
              <w:t>51.2</w:t>
            </w:r>
            <w:r w:rsidRPr="000E1080">
              <w:rPr>
                <w:rFonts w:ascii="Candara Light" w:eastAsia="Times New Roman" w:hAnsi="Candara Light" w:cs="Times New Roman"/>
                <w:b/>
                <w:bCs/>
                <w:color w:val="000000"/>
                <w:sz w:val="26"/>
                <w:lang w:val="en-US" w:eastAsia="en-US"/>
              </w:rPr>
              <w:t xml:space="preserve"> </w:t>
            </w:r>
            <w:proofErr w:type="spellStart"/>
            <w:r w:rsidRPr="000E1080">
              <w:rPr>
                <w:rFonts w:ascii="Candara Light" w:eastAsia="Times New Roman" w:hAnsi="Candara Light" w:cs="Times New Roman"/>
                <w:b/>
                <w:bCs/>
                <w:color w:val="000000"/>
                <w:sz w:val="26"/>
                <w:lang w:val="en-US" w:eastAsia="en-US"/>
              </w:rPr>
              <w:t>mln</w:t>
            </w:r>
            <w:proofErr w:type="spellEnd"/>
            <w:r w:rsidRPr="000E1080">
              <w:rPr>
                <w:rFonts w:ascii="Candara Light" w:eastAsia="Times New Roman" w:hAnsi="Candara Light" w:cs="Times New Roman"/>
                <w:b/>
                <w:bCs/>
                <w:color w:val="000000"/>
                <w:sz w:val="26"/>
                <w:lang w:val="en-US" w:eastAsia="en-US"/>
              </w:rPr>
              <w:t xml:space="preserve"> </w:t>
            </w:r>
          </w:p>
        </w:tc>
        <w:tc>
          <w:tcPr>
            <w:tcW w:w="3660" w:type="dxa"/>
            <w:tcBorders>
              <w:top w:val="nil"/>
              <w:left w:val="nil"/>
              <w:bottom w:val="single" w:sz="4" w:space="0" w:color="auto"/>
              <w:right w:val="single" w:sz="4" w:space="0" w:color="auto"/>
            </w:tcBorders>
            <w:shd w:val="clear" w:color="auto" w:fill="auto"/>
            <w:noWrap/>
            <w:vAlign w:val="bottom"/>
            <w:hideMark/>
          </w:tcPr>
          <w:p w14:paraId="535E1044" w14:textId="77777777" w:rsidR="00A51983" w:rsidRPr="000E1080" w:rsidRDefault="00A51983" w:rsidP="00A51983">
            <w:pPr>
              <w:spacing w:line="240" w:lineRule="auto"/>
              <w:rPr>
                <w:rFonts w:ascii="Candara Light" w:eastAsia="Times New Roman" w:hAnsi="Candara Light" w:cs="Times New Roman"/>
                <w:b/>
                <w:bCs/>
                <w:color w:val="000000"/>
                <w:sz w:val="26"/>
                <w:lang w:val="en-US" w:eastAsia="en-US"/>
              </w:rPr>
            </w:pPr>
            <w:r w:rsidRPr="000E1080">
              <w:rPr>
                <w:rFonts w:ascii="Candara Light" w:eastAsia="Times New Roman" w:hAnsi="Candara Light" w:cs="Times New Roman"/>
                <w:b/>
                <w:bCs/>
                <w:color w:val="000000"/>
                <w:sz w:val="26"/>
                <w:lang w:val="en-US" w:eastAsia="en-US"/>
              </w:rPr>
              <w:t> </w:t>
            </w:r>
          </w:p>
        </w:tc>
      </w:tr>
    </w:tbl>
    <w:p w14:paraId="56E0F5ED" w14:textId="77777777" w:rsidR="00281F08" w:rsidRPr="000E1080" w:rsidRDefault="00281F08" w:rsidP="00281F08">
      <w:pPr>
        <w:spacing w:line="240" w:lineRule="auto"/>
        <w:ind w:right="-327"/>
        <w:jc w:val="both"/>
        <w:rPr>
          <w:rFonts w:ascii="Candara Light" w:eastAsia="Times New Roman" w:hAnsi="Candara Light" w:cs="Times New Roman"/>
          <w:sz w:val="26"/>
          <w:lang w:val="en-US"/>
        </w:rPr>
      </w:pPr>
    </w:p>
    <w:p w14:paraId="095AEF2E" w14:textId="77777777" w:rsidR="00281F08" w:rsidRPr="000E1080" w:rsidRDefault="00281F08" w:rsidP="00281F08">
      <w:pPr>
        <w:spacing w:line="240" w:lineRule="auto"/>
        <w:ind w:right="-327"/>
        <w:jc w:val="both"/>
        <w:rPr>
          <w:rFonts w:ascii="Candara Light" w:eastAsia="Times New Roman" w:hAnsi="Candara Light" w:cs="Times New Roman"/>
          <w:sz w:val="26"/>
          <w:lang w:val="uk-UA"/>
        </w:rPr>
      </w:pPr>
    </w:p>
    <w:p w14:paraId="009675D5" w14:textId="77777777" w:rsidR="00281F08" w:rsidRPr="000E1080" w:rsidRDefault="00281F08" w:rsidP="00BD2D92">
      <w:pPr>
        <w:pStyle w:val="1"/>
        <w:rPr>
          <w:rFonts w:ascii="Candara Light" w:hAnsi="Candara Light" w:cs="Times New Roman"/>
          <w:b/>
          <w:bCs/>
          <w:sz w:val="26"/>
          <w:szCs w:val="28"/>
          <w:lang w:val="en-US"/>
        </w:rPr>
      </w:pPr>
      <w:bookmarkStart w:id="6" w:name="_Toc174694087"/>
      <w:r w:rsidRPr="000E1080">
        <w:rPr>
          <w:rFonts w:ascii="Candara Light" w:hAnsi="Candara Light" w:cs="Times New Roman"/>
          <w:b/>
          <w:bCs/>
          <w:sz w:val="26"/>
          <w:szCs w:val="28"/>
          <w:lang w:val="en-US"/>
        </w:rPr>
        <w:t>Leasing</w:t>
      </w:r>
      <w:r w:rsidRPr="000E1080">
        <w:rPr>
          <w:rFonts w:ascii="Candara Light" w:hAnsi="Candara Light" w:cs="Times New Roman"/>
          <w:b/>
          <w:bCs/>
          <w:sz w:val="26"/>
          <w:szCs w:val="28"/>
          <w:lang w:val="uk-UA"/>
        </w:rPr>
        <w:t xml:space="preserve"> – </w:t>
      </w:r>
      <w:r w:rsidRPr="000E1080">
        <w:rPr>
          <w:rFonts w:ascii="Candara Light" w:hAnsi="Candara Light" w:cs="Times New Roman"/>
          <w:b/>
          <w:bCs/>
          <w:sz w:val="26"/>
          <w:szCs w:val="28"/>
          <w:lang w:val="en-US"/>
        </w:rPr>
        <w:t>baseload, dispatchable</w:t>
      </w:r>
      <w:bookmarkEnd w:id="6"/>
    </w:p>
    <w:p w14:paraId="689896A5" w14:textId="55E82104" w:rsidR="004376F6" w:rsidRDefault="00670E72" w:rsidP="00281F08">
      <w:pPr>
        <w:spacing w:line="240" w:lineRule="auto"/>
        <w:ind w:right="-327"/>
        <w:jc w:val="both"/>
        <w:rPr>
          <w:rFonts w:ascii="Candara Light" w:eastAsia="Times New Roman" w:hAnsi="Candara Light" w:cs="Times New Roman"/>
          <w:sz w:val="26"/>
          <w:lang w:val="en-US"/>
        </w:rPr>
      </w:pPr>
      <w:r>
        <w:rPr>
          <w:rFonts w:ascii="Candara Light" w:eastAsia="Times New Roman" w:hAnsi="Candara Light" w:cs="Times New Roman"/>
          <w:sz w:val="26"/>
          <w:lang w:val="en-US"/>
        </w:rPr>
        <w:t>There are several projects considered by the Gov’t of Ukraine:</w:t>
      </w:r>
    </w:p>
    <w:p w14:paraId="3AF5444E" w14:textId="77777777" w:rsidR="00670E72" w:rsidRDefault="00281F08" w:rsidP="00670E72">
      <w:pPr>
        <w:pStyle w:val="a5"/>
        <w:numPr>
          <w:ilvl w:val="0"/>
          <w:numId w:val="20"/>
        </w:numPr>
        <w:spacing w:line="240" w:lineRule="auto"/>
        <w:ind w:right="-327"/>
        <w:jc w:val="both"/>
        <w:rPr>
          <w:rFonts w:ascii="Candara Light" w:eastAsia="Times New Roman" w:hAnsi="Candara Light" w:cs="Times New Roman"/>
          <w:sz w:val="26"/>
          <w:lang w:val="en-US"/>
        </w:rPr>
      </w:pPr>
      <w:r w:rsidRPr="00670E72">
        <w:rPr>
          <w:rFonts w:ascii="Candara Light" w:eastAsia="Times New Roman" w:hAnsi="Candara Light" w:cs="Times New Roman"/>
          <w:sz w:val="26"/>
          <w:lang w:val="en-US"/>
        </w:rPr>
        <w:t xml:space="preserve">Power ships – delta financing needed </w:t>
      </w:r>
      <w:r w:rsidR="00670E72">
        <w:rPr>
          <w:rFonts w:ascii="Candara Light" w:eastAsia="Times New Roman" w:hAnsi="Candara Light" w:cs="Times New Roman"/>
          <w:sz w:val="26"/>
          <w:lang w:val="en-US"/>
        </w:rPr>
        <w:t>is estimated at</w:t>
      </w:r>
      <w:r w:rsidRPr="00670E72">
        <w:rPr>
          <w:rFonts w:ascii="Candara Light" w:eastAsia="Times New Roman" w:hAnsi="Candara Light" w:cs="Times New Roman"/>
          <w:sz w:val="26"/>
          <w:lang w:val="en-US"/>
        </w:rPr>
        <w:t xml:space="preserve"> USD40 million/ye</w:t>
      </w:r>
      <w:r w:rsidR="00670E72">
        <w:rPr>
          <w:rFonts w:ascii="Candara Light" w:eastAsia="Times New Roman" w:hAnsi="Candara Light" w:cs="Times New Roman"/>
          <w:sz w:val="26"/>
          <w:lang w:val="en-US"/>
        </w:rPr>
        <w:t>ar. The project is developed by the Energy Company of Ukraine, JSC.</w:t>
      </w:r>
    </w:p>
    <w:p w14:paraId="7C12A3E6" w14:textId="049BF3F7" w:rsidR="00670E72" w:rsidRDefault="00670E72" w:rsidP="00670E72">
      <w:pPr>
        <w:pStyle w:val="a5"/>
        <w:numPr>
          <w:ilvl w:val="0"/>
          <w:numId w:val="20"/>
        </w:numPr>
        <w:spacing w:line="240" w:lineRule="auto"/>
        <w:ind w:right="-327"/>
        <w:jc w:val="both"/>
        <w:rPr>
          <w:rFonts w:ascii="Candara Light" w:eastAsia="Times New Roman" w:hAnsi="Candara Light" w:cs="Times New Roman"/>
          <w:sz w:val="26"/>
          <w:lang w:val="en-US"/>
        </w:rPr>
      </w:pPr>
      <w:r>
        <w:rPr>
          <w:rFonts w:ascii="Candara Light" w:eastAsia="Times New Roman" w:hAnsi="Candara Light" w:cs="Times New Roman"/>
          <w:sz w:val="26"/>
          <w:lang w:val="en-US"/>
        </w:rPr>
        <w:t xml:space="preserve">Leasing of gas turbines (up to 350 MW) – project is implemented by OGTSU. </w:t>
      </w:r>
    </w:p>
    <w:p w14:paraId="27330FBF" w14:textId="3F1DC1D1" w:rsidR="00281F08" w:rsidRPr="00670E72" w:rsidRDefault="00670E72" w:rsidP="00670E72">
      <w:pPr>
        <w:pStyle w:val="a5"/>
        <w:numPr>
          <w:ilvl w:val="0"/>
          <w:numId w:val="20"/>
        </w:numPr>
        <w:spacing w:line="240" w:lineRule="auto"/>
        <w:ind w:right="-327"/>
        <w:jc w:val="both"/>
        <w:rPr>
          <w:rFonts w:ascii="Candara Light" w:eastAsia="Times New Roman" w:hAnsi="Candara Light" w:cs="Times New Roman"/>
          <w:sz w:val="26"/>
          <w:lang w:val="en-US"/>
        </w:rPr>
      </w:pPr>
      <w:r>
        <w:rPr>
          <w:rFonts w:ascii="Candara Light" w:eastAsia="Times New Roman" w:hAnsi="Candara Light" w:cs="Times New Roman"/>
          <w:sz w:val="26"/>
          <w:lang w:val="en-US"/>
        </w:rPr>
        <w:t xml:space="preserve">Purchasing and installing gas turbines in Moldova (up to 350 MW) – project to be implemented by OGTSU. </w:t>
      </w:r>
    </w:p>
    <w:p w14:paraId="313AA64B" w14:textId="77777777" w:rsidR="00BD2D92" w:rsidRPr="000E1080" w:rsidRDefault="00BD2D92" w:rsidP="00281F08">
      <w:pPr>
        <w:spacing w:line="240" w:lineRule="auto"/>
        <w:ind w:right="-327"/>
        <w:jc w:val="both"/>
        <w:rPr>
          <w:rFonts w:ascii="Candara Light" w:eastAsia="Times New Roman" w:hAnsi="Candara Light" w:cs="Times New Roman"/>
          <w:sz w:val="26"/>
          <w:lang w:val="en-US"/>
        </w:rPr>
      </w:pPr>
    </w:p>
    <w:p w14:paraId="3ECCAE28" w14:textId="775F1588" w:rsidR="008A4284" w:rsidRPr="000E1080" w:rsidRDefault="00281F08" w:rsidP="008A4284">
      <w:pPr>
        <w:pStyle w:val="1"/>
        <w:rPr>
          <w:rFonts w:ascii="Candara Light" w:hAnsi="Candara Light" w:cs="Times New Roman"/>
          <w:b/>
          <w:bCs/>
          <w:sz w:val="26"/>
          <w:szCs w:val="28"/>
          <w:lang w:val="en-US"/>
        </w:rPr>
      </w:pPr>
      <w:bookmarkStart w:id="7" w:name="_Toc174694088"/>
      <w:r w:rsidRPr="000E1080">
        <w:rPr>
          <w:rFonts w:ascii="Candara Light" w:hAnsi="Candara Light" w:cs="Times New Roman"/>
          <w:b/>
          <w:bCs/>
          <w:sz w:val="26"/>
          <w:szCs w:val="28"/>
          <w:lang w:val="en-US"/>
        </w:rPr>
        <w:t xml:space="preserve">Provision of </w:t>
      </w:r>
      <w:r w:rsidR="003E51C2" w:rsidRPr="000E1080">
        <w:rPr>
          <w:rFonts w:ascii="Candara Light" w:hAnsi="Candara Light" w:cs="Times New Roman"/>
          <w:b/>
          <w:bCs/>
          <w:sz w:val="26"/>
          <w:szCs w:val="28"/>
          <w:lang w:val="en-US"/>
        </w:rPr>
        <w:t>b</w:t>
      </w:r>
      <w:r w:rsidRPr="000E1080">
        <w:rPr>
          <w:rFonts w:ascii="Candara Light" w:hAnsi="Candara Light" w:cs="Times New Roman"/>
          <w:b/>
          <w:bCs/>
          <w:sz w:val="26"/>
          <w:szCs w:val="28"/>
          <w:lang w:val="en-US"/>
        </w:rPr>
        <w:t xml:space="preserve">ackup </w:t>
      </w:r>
      <w:r w:rsidR="003E51C2" w:rsidRPr="000E1080">
        <w:rPr>
          <w:rFonts w:ascii="Candara Light" w:hAnsi="Candara Light" w:cs="Times New Roman"/>
          <w:b/>
          <w:bCs/>
          <w:sz w:val="26"/>
          <w:szCs w:val="28"/>
          <w:lang w:val="en-US"/>
        </w:rPr>
        <w:t>p</w:t>
      </w:r>
      <w:r w:rsidRPr="000E1080">
        <w:rPr>
          <w:rFonts w:ascii="Candara Light" w:hAnsi="Candara Light" w:cs="Times New Roman"/>
          <w:b/>
          <w:bCs/>
          <w:sz w:val="26"/>
          <w:szCs w:val="28"/>
          <w:lang w:val="en-US"/>
        </w:rPr>
        <w:t xml:space="preserve">ower </w:t>
      </w:r>
      <w:r w:rsidR="003E51C2" w:rsidRPr="000E1080">
        <w:rPr>
          <w:rFonts w:ascii="Candara Light" w:hAnsi="Candara Light" w:cs="Times New Roman"/>
          <w:b/>
          <w:bCs/>
          <w:sz w:val="26"/>
          <w:szCs w:val="28"/>
          <w:lang w:val="en-US"/>
        </w:rPr>
        <w:t>g</w:t>
      </w:r>
      <w:r w:rsidRPr="000E1080">
        <w:rPr>
          <w:rFonts w:ascii="Candara Light" w:hAnsi="Candara Light" w:cs="Times New Roman"/>
          <w:b/>
          <w:bCs/>
          <w:sz w:val="26"/>
          <w:szCs w:val="28"/>
          <w:lang w:val="en-US"/>
        </w:rPr>
        <w:t>enerators</w:t>
      </w:r>
      <w:bookmarkEnd w:id="7"/>
    </w:p>
    <w:p w14:paraId="2F15E8A2" w14:textId="011E3B8D" w:rsidR="0031043D" w:rsidRPr="000E1080" w:rsidRDefault="008A4284" w:rsidP="008A4284">
      <w:pPr>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Even with repairs and the development of distributed generation projects, there are risks of maintaining a significant deficit. Additionally, the unpredictability of potential attacks from the Russian Federation must be taken into account. Therefore, additional measures are being taken to provide critical infrastructure enterprises and enterprises essential for the functioning of regions with backup power sources (generators).</w:t>
      </w:r>
    </w:p>
    <w:p w14:paraId="525B6B98" w14:textId="77777777" w:rsidR="008A4284" w:rsidRPr="000E1080" w:rsidRDefault="008A4284" w:rsidP="008A4284">
      <w:pPr>
        <w:jc w:val="both"/>
        <w:rPr>
          <w:rFonts w:ascii="Candara Light" w:eastAsia="Times New Roman" w:hAnsi="Candara Light" w:cs="Times New Roman"/>
          <w:sz w:val="26"/>
          <w:lang w:val="en-US"/>
        </w:rPr>
      </w:pPr>
    </w:p>
    <w:p w14:paraId="3DCF383F" w14:textId="2CA1A934" w:rsidR="008A4284" w:rsidRPr="000E1080" w:rsidRDefault="008A4284" w:rsidP="008A4284">
      <w:pPr>
        <w:jc w:val="both"/>
        <w:rPr>
          <w:rFonts w:ascii="Candara Light" w:hAnsi="Candara Light" w:cs="Times New Roman"/>
          <w:b/>
          <w:bCs/>
          <w:sz w:val="26"/>
          <w:lang w:val="en-US"/>
        </w:rPr>
      </w:pPr>
      <w:r w:rsidRPr="000E1080">
        <w:rPr>
          <w:rFonts w:ascii="Candara Light" w:hAnsi="Candara Light" w:cs="Times New Roman"/>
          <w:b/>
          <w:bCs/>
          <w:sz w:val="26"/>
          <w:lang w:val="en-US"/>
        </w:rPr>
        <w:t xml:space="preserve">Given the significant need </w:t>
      </w:r>
      <w:r w:rsidR="00670E72">
        <w:rPr>
          <w:rFonts w:ascii="Candara Light" w:hAnsi="Candara Light" w:cs="Times New Roman"/>
          <w:b/>
          <w:bCs/>
          <w:sz w:val="26"/>
          <w:lang w:val="en-US"/>
        </w:rPr>
        <w:t>in</w:t>
      </w:r>
      <w:r w:rsidRPr="000E1080">
        <w:rPr>
          <w:rFonts w:ascii="Candara Light" w:hAnsi="Candara Light" w:cs="Times New Roman"/>
          <w:b/>
          <w:bCs/>
          <w:sz w:val="26"/>
          <w:lang w:val="en-US"/>
        </w:rPr>
        <w:t xml:space="preserve"> generators, the Ministry of Energy has prioritized the sectors of water supply, </w:t>
      </w:r>
      <w:r w:rsidR="00B8157C" w:rsidRPr="000E1080">
        <w:rPr>
          <w:rFonts w:ascii="Candara Light" w:hAnsi="Candara Light" w:cs="Times New Roman"/>
          <w:b/>
          <w:bCs/>
          <w:sz w:val="26"/>
          <w:lang w:val="en-US"/>
        </w:rPr>
        <w:t>drainage</w:t>
      </w:r>
      <w:r w:rsidRPr="000E1080">
        <w:rPr>
          <w:rFonts w:ascii="Candara Light" w:hAnsi="Candara Light" w:cs="Times New Roman"/>
          <w:b/>
          <w:bCs/>
          <w:sz w:val="26"/>
          <w:lang w:val="en-US"/>
        </w:rPr>
        <w:t xml:space="preserve">, heating, fuel and energy sector for immediate coverage. </w:t>
      </w:r>
      <w:r w:rsidR="00BD569D" w:rsidRPr="000E1080">
        <w:rPr>
          <w:rFonts w:ascii="Candara Light" w:hAnsi="Candara Light" w:cs="Times New Roman"/>
          <w:b/>
          <w:bCs/>
          <w:sz w:val="26"/>
          <w:lang w:val="en-US"/>
        </w:rPr>
        <w:t xml:space="preserve">For these sectors the estimated need is 1734 units of a total capacity 220,3 MW </w:t>
      </w:r>
    </w:p>
    <w:p w14:paraId="3C705F59" w14:textId="77777777" w:rsidR="008A4284" w:rsidRPr="000E1080" w:rsidRDefault="008A4284" w:rsidP="008A4284">
      <w:pPr>
        <w:jc w:val="both"/>
        <w:rPr>
          <w:rFonts w:ascii="Candara Light" w:eastAsia="Times New Roman" w:hAnsi="Candara Light" w:cs="Times New Roman"/>
          <w:sz w:val="26"/>
          <w:lang w:val="en-US"/>
        </w:rPr>
      </w:pPr>
    </w:p>
    <w:p w14:paraId="2698FA90" w14:textId="128BC961" w:rsidR="00BD2D92" w:rsidRPr="000E1080" w:rsidRDefault="00A1069E" w:rsidP="00BD2D92">
      <w:pPr>
        <w:spacing w:line="240" w:lineRule="auto"/>
        <w:ind w:right="-327"/>
        <w:jc w:val="both"/>
        <w:rPr>
          <w:rFonts w:ascii="Candara Light" w:eastAsia="Times New Roman" w:hAnsi="Candara Light" w:cs="Times New Roman"/>
          <w:i/>
          <w:iCs/>
          <w:sz w:val="26"/>
          <w:lang w:val="en-US"/>
        </w:rPr>
      </w:pPr>
      <w:r w:rsidRPr="000E1080">
        <w:rPr>
          <w:rFonts w:ascii="Candara Light" w:eastAsia="Times New Roman" w:hAnsi="Candara Light" w:cs="Times New Roman"/>
          <w:i/>
          <w:iCs/>
          <w:sz w:val="26"/>
          <w:lang w:val="en-US"/>
        </w:rPr>
        <w:t xml:space="preserve">Table </w:t>
      </w:r>
      <w:r w:rsidR="003E51C2" w:rsidRPr="000E1080">
        <w:rPr>
          <w:rFonts w:ascii="Candara Light" w:eastAsia="Times New Roman" w:hAnsi="Candara Light" w:cs="Times New Roman"/>
          <w:i/>
          <w:iCs/>
          <w:sz w:val="26"/>
          <w:lang w:val="en-US"/>
        </w:rPr>
        <w:t>6</w:t>
      </w:r>
      <w:r w:rsidRPr="000E1080">
        <w:rPr>
          <w:rFonts w:ascii="Candara Light" w:eastAsia="Times New Roman" w:hAnsi="Candara Light" w:cs="Times New Roman"/>
          <w:i/>
          <w:iCs/>
          <w:sz w:val="26"/>
          <w:lang w:val="en-US"/>
        </w:rPr>
        <w:t>. Needs in generators in the priority sectors.</w:t>
      </w:r>
    </w:p>
    <w:p w14:paraId="41FA374A" w14:textId="77777777" w:rsidR="00A1069E" w:rsidRPr="000E1080" w:rsidRDefault="00A1069E" w:rsidP="00BD2D92">
      <w:pPr>
        <w:spacing w:line="240" w:lineRule="auto"/>
        <w:ind w:right="-327"/>
        <w:jc w:val="both"/>
        <w:rPr>
          <w:rFonts w:ascii="Candara Light" w:eastAsia="Times New Roman" w:hAnsi="Candara Light" w:cs="Times New Roman"/>
          <w:sz w:val="26"/>
          <w:lang w:val="en-US"/>
        </w:rPr>
      </w:pPr>
    </w:p>
    <w:tbl>
      <w:tblPr>
        <w:tblW w:w="10055" w:type="dxa"/>
        <w:tblCellMar>
          <w:left w:w="0" w:type="dxa"/>
          <w:right w:w="0" w:type="dxa"/>
        </w:tblCellMar>
        <w:tblLook w:val="0600" w:firstRow="0" w:lastRow="0" w:firstColumn="0" w:lastColumn="0" w:noHBand="1" w:noVBand="1"/>
      </w:tblPr>
      <w:tblGrid>
        <w:gridCol w:w="5030"/>
        <w:gridCol w:w="3324"/>
        <w:gridCol w:w="1701"/>
      </w:tblGrid>
      <w:tr w:rsidR="00281F08" w:rsidRPr="000E1080" w14:paraId="4B54EFDC" w14:textId="77777777" w:rsidTr="008A4284">
        <w:trPr>
          <w:trHeight w:val="574"/>
        </w:trPr>
        <w:tc>
          <w:tcPr>
            <w:tcW w:w="50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187261F0" w14:textId="32243F50" w:rsidR="00281F08" w:rsidRPr="000E1080" w:rsidRDefault="008A4284" w:rsidP="001754F2">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b/>
                <w:bCs/>
                <w:sz w:val="26"/>
                <w:lang w:val="en-US"/>
              </w:rPr>
              <w:t>S</w:t>
            </w:r>
            <w:proofErr w:type="spellStart"/>
            <w:r w:rsidR="00281F08" w:rsidRPr="000E1080">
              <w:rPr>
                <w:rFonts w:ascii="Candara Light" w:eastAsia="Times New Roman" w:hAnsi="Candara Light" w:cs="Times New Roman"/>
                <w:b/>
                <w:bCs/>
                <w:sz w:val="26"/>
                <w:lang w:val="uk-UA"/>
              </w:rPr>
              <w:t>phere</w:t>
            </w:r>
            <w:proofErr w:type="spellEnd"/>
          </w:p>
        </w:tc>
        <w:tc>
          <w:tcPr>
            <w:tcW w:w="3324"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7723FEAA"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proofErr w:type="spellStart"/>
            <w:r w:rsidRPr="000E1080">
              <w:rPr>
                <w:rFonts w:ascii="Candara Light" w:eastAsia="Times New Roman" w:hAnsi="Candara Light" w:cs="Times New Roman"/>
                <w:b/>
                <w:bCs/>
                <w:sz w:val="26"/>
                <w:lang w:val="uk-UA"/>
              </w:rPr>
              <w:t>Total</w:t>
            </w:r>
            <w:proofErr w:type="spellEnd"/>
            <w:r w:rsidRPr="000E1080">
              <w:rPr>
                <w:rFonts w:ascii="Candara Light" w:eastAsia="Times New Roman" w:hAnsi="Candara Light" w:cs="Times New Roman"/>
                <w:b/>
                <w:bCs/>
                <w:sz w:val="26"/>
                <w:lang w:val="uk-UA"/>
              </w:rPr>
              <w:t xml:space="preserve"> </w:t>
            </w:r>
            <w:proofErr w:type="spellStart"/>
            <w:r w:rsidRPr="000E1080">
              <w:rPr>
                <w:rFonts w:ascii="Candara Light" w:eastAsia="Times New Roman" w:hAnsi="Candara Light" w:cs="Times New Roman"/>
                <w:b/>
                <w:bCs/>
                <w:sz w:val="26"/>
                <w:lang w:val="uk-UA"/>
              </w:rPr>
              <w:t>quantity</w:t>
            </w:r>
            <w:proofErr w:type="spellEnd"/>
            <w:r w:rsidRPr="000E1080">
              <w:rPr>
                <w:rFonts w:ascii="Candara Light" w:eastAsia="Times New Roman" w:hAnsi="Candara Light" w:cs="Times New Roman"/>
                <w:b/>
                <w:bCs/>
                <w:sz w:val="26"/>
                <w:lang w:val="uk-UA"/>
              </w:rPr>
              <w:t xml:space="preserve"> (</w:t>
            </w:r>
            <w:proofErr w:type="spellStart"/>
            <w:r w:rsidRPr="000E1080">
              <w:rPr>
                <w:rFonts w:ascii="Candara Light" w:eastAsia="Times New Roman" w:hAnsi="Candara Light" w:cs="Times New Roman"/>
                <w:b/>
                <w:bCs/>
                <w:sz w:val="26"/>
                <w:lang w:val="uk-UA"/>
              </w:rPr>
              <w:t>pcs</w:t>
            </w:r>
            <w:proofErr w:type="spellEnd"/>
            <w:r w:rsidRPr="000E1080">
              <w:rPr>
                <w:rFonts w:ascii="Candara Light" w:eastAsia="Times New Roman" w:hAnsi="Candara Light" w:cs="Times New Roman"/>
                <w:b/>
                <w:bCs/>
                <w:sz w:val="26"/>
                <w:lang w:val="uk-UA"/>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AEDAEBA" w14:textId="29DE1488" w:rsidR="00281F08" w:rsidRPr="000E1080" w:rsidRDefault="008A4284" w:rsidP="001754F2">
            <w:pPr>
              <w:spacing w:line="240" w:lineRule="auto"/>
              <w:jc w:val="both"/>
              <w:rPr>
                <w:rFonts w:ascii="Candara Light" w:eastAsia="Times New Roman" w:hAnsi="Candara Light" w:cs="Times New Roman"/>
                <w:sz w:val="26"/>
                <w:lang w:val="en-US"/>
              </w:rPr>
            </w:pPr>
            <w:r w:rsidRPr="000E1080">
              <w:rPr>
                <w:rFonts w:ascii="Candara Light" w:eastAsia="Times New Roman" w:hAnsi="Candara Light" w:cs="Times New Roman"/>
                <w:b/>
                <w:bCs/>
                <w:sz w:val="26"/>
                <w:lang w:val="en-US"/>
              </w:rPr>
              <w:t>C</w:t>
            </w:r>
            <w:proofErr w:type="spellStart"/>
            <w:r w:rsidR="00281F08" w:rsidRPr="000E1080">
              <w:rPr>
                <w:rFonts w:ascii="Candara Light" w:eastAsia="Times New Roman" w:hAnsi="Candara Light" w:cs="Times New Roman"/>
                <w:b/>
                <w:bCs/>
                <w:sz w:val="26"/>
                <w:lang w:val="uk-UA"/>
              </w:rPr>
              <w:t>apacity</w:t>
            </w:r>
            <w:proofErr w:type="spellEnd"/>
            <w:r w:rsidR="00281F08" w:rsidRPr="000E1080">
              <w:rPr>
                <w:rFonts w:ascii="Candara Light" w:eastAsia="Times New Roman" w:hAnsi="Candara Light" w:cs="Times New Roman"/>
                <w:b/>
                <w:bCs/>
                <w:sz w:val="26"/>
                <w:lang w:val="uk-UA"/>
              </w:rPr>
              <w:t xml:space="preserve"> (MW)</w:t>
            </w:r>
          </w:p>
        </w:tc>
      </w:tr>
      <w:tr w:rsidR="00281F08" w:rsidRPr="000E1080" w14:paraId="6E640EC8" w14:textId="77777777" w:rsidTr="008A4284">
        <w:trPr>
          <w:trHeight w:val="597"/>
        </w:trPr>
        <w:tc>
          <w:tcPr>
            <w:tcW w:w="50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1482A00B" w14:textId="6294B36A" w:rsidR="00281F08" w:rsidRPr="000E1080" w:rsidRDefault="00281F08" w:rsidP="001754F2">
            <w:pPr>
              <w:spacing w:line="240" w:lineRule="auto"/>
              <w:ind w:right="-327"/>
              <w:jc w:val="both"/>
              <w:rPr>
                <w:rFonts w:ascii="Candara Light" w:eastAsia="Times New Roman" w:hAnsi="Candara Light" w:cs="Times New Roman"/>
                <w:sz w:val="26"/>
                <w:lang w:val="en-US"/>
              </w:rPr>
            </w:pPr>
            <w:proofErr w:type="spellStart"/>
            <w:r w:rsidRPr="000E1080">
              <w:rPr>
                <w:rFonts w:ascii="Candara Light" w:eastAsia="Times New Roman" w:hAnsi="Candara Light" w:cs="Times New Roman"/>
                <w:sz w:val="26"/>
                <w:lang w:val="uk-UA"/>
              </w:rPr>
              <w:t>Water</w:t>
            </w:r>
            <w:proofErr w:type="spellEnd"/>
            <w:r w:rsidRPr="000E1080">
              <w:rPr>
                <w:rFonts w:ascii="Candara Light" w:eastAsia="Times New Roman" w:hAnsi="Candara Light" w:cs="Times New Roman"/>
                <w:sz w:val="26"/>
                <w:lang w:val="uk-UA"/>
              </w:rPr>
              <w:t xml:space="preserve"> </w:t>
            </w:r>
            <w:proofErr w:type="spellStart"/>
            <w:r w:rsidRPr="000E1080">
              <w:rPr>
                <w:rFonts w:ascii="Candara Light" w:eastAsia="Times New Roman" w:hAnsi="Candara Light" w:cs="Times New Roman"/>
                <w:sz w:val="26"/>
                <w:lang w:val="uk-UA"/>
              </w:rPr>
              <w:t>supply</w:t>
            </w:r>
            <w:proofErr w:type="spellEnd"/>
            <w:r w:rsidRPr="000E1080">
              <w:rPr>
                <w:rFonts w:ascii="Candara Light" w:eastAsia="Times New Roman" w:hAnsi="Candara Light" w:cs="Times New Roman"/>
                <w:sz w:val="26"/>
                <w:lang w:val="uk-UA"/>
              </w:rPr>
              <w:t xml:space="preserve"> </w:t>
            </w:r>
            <w:proofErr w:type="spellStart"/>
            <w:r w:rsidRPr="000E1080">
              <w:rPr>
                <w:rFonts w:ascii="Candara Light" w:eastAsia="Times New Roman" w:hAnsi="Candara Light" w:cs="Times New Roman"/>
                <w:sz w:val="26"/>
                <w:lang w:val="uk-UA"/>
              </w:rPr>
              <w:t>and</w:t>
            </w:r>
            <w:proofErr w:type="spellEnd"/>
            <w:r w:rsidRPr="000E1080">
              <w:rPr>
                <w:rFonts w:ascii="Candara Light" w:eastAsia="Times New Roman" w:hAnsi="Candara Light" w:cs="Times New Roman"/>
                <w:sz w:val="26"/>
                <w:lang w:val="uk-UA"/>
              </w:rPr>
              <w:t xml:space="preserve"> </w:t>
            </w:r>
            <w:r w:rsidR="00B8157C" w:rsidRPr="000E1080">
              <w:rPr>
                <w:rFonts w:ascii="Candara Light" w:eastAsia="Times New Roman" w:hAnsi="Candara Light" w:cs="Times New Roman"/>
                <w:sz w:val="26"/>
                <w:lang w:val="en-US"/>
              </w:rPr>
              <w:t>drainage</w:t>
            </w:r>
            <w:r w:rsidRPr="000E1080">
              <w:rPr>
                <w:rFonts w:ascii="Candara Light" w:eastAsia="Times New Roman" w:hAnsi="Candara Light" w:cs="Times New Roman"/>
                <w:sz w:val="26"/>
                <w:lang w:val="en-US"/>
              </w:rPr>
              <w:t xml:space="preserve"> </w:t>
            </w:r>
          </w:p>
        </w:tc>
        <w:tc>
          <w:tcPr>
            <w:tcW w:w="3324"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724286A8"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uk-UA"/>
              </w:rPr>
              <w:t>12</w:t>
            </w:r>
            <w:r w:rsidRPr="000E1080">
              <w:rPr>
                <w:rFonts w:ascii="Candara Light" w:eastAsia="Times New Roman" w:hAnsi="Candara Light" w:cs="Times New Roman"/>
                <w:sz w:val="26"/>
                <w:lang w:val="en-US"/>
              </w:rPr>
              <w:t>26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7D34D1DD"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157,2</w:t>
            </w:r>
          </w:p>
        </w:tc>
      </w:tr>
      <w:tr w:rsidR="00281F08" w:rsidRPr="000E1080" w14:paraId="7BF8B913" w14:textId="77777777" w:rsidTr="008A4284">
        <w:trPr>
          <w:trHeight w:val="597"/>
        </w:trPr>
        <w:tc>
          <w:tcPr>
            <w:tcW w:w="50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0F980678"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proofErr w:type="spellStart"/>
            <w:r w:rsidRPr="000E1080">
              <w:rPr>
                <w:rFonts w:ascii="Candara Light" w:eastAsia="Times New Roman" w:hAnsi="Candara Light" w:cs="Times New Roman"/>
                <w:sz w:val="26"/>
                <w:lang w:val="uk-UA"/>
              </w:rPr>
              <w:t>Heat</w:t>
            </w:r>
            <w:proofErr w:type="spellEnd"/>
            <w:r w:rsidRPr="000E1080">
              <w:rPr>
                <w:rFonts w:ascii="Candara Light" w:eastAsia="Times New Roman" w:hAnsi="Candara Light" w:cs="Times New Roman"/>
                <w:sz w:val="26"/>
                <w:lang w:val="uk-UA"/>
              </w:rPr>
              <w:t xml:space="preserve"> </w:t>
            </w:r>
            <w:proofErr w:type="spellStart"/>
            <w:r w:rsidRPr="000E1080">
              <w:rPr>
                <w:rFonts w:ascii="Candara Light" w:eastAsia="Times New Roman" w:hAnsi="Candara Light" w:cs="Times New Roman"/>
                <w:sz w:val="26"/>
                <w:lang w:val="uk-UA"/>
              </w:rPr>
              <w:t>supply</w:t>
            </w:r>
            <w:proofErr w:type="spellEnd"/>
            <w:r w:rsidRPr="000E1080">
              <w:rPr>
                <w:rFonts w:ascii="Candara Light" w:eastAsia="Times New Roman" w:hAnsi="Candara Light" w:cs="Times New Roman"/>
                <w:sz w:val="26"/>
                <w:lang w:val="en-US"/>
              </w:rPr>
              <w:t xml:space="preserve"> (own needs, safety systems)</w:t>
            </w:r>
          </w:p>
        </w:tc>
        <w:tc>
          <w:tcPr>
            <w:tcW w:w="3324"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563CEE27"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391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7A892FB9"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40,9</w:t>
            </w:r>
          </w:p>
        </w:tc>
      </w:tr>
      <w:tr w:rsidR="00281F08" w:rsidRPr="000E1080" w14:paraId="4DCB1C50" w14:textId="77777777" w:rsidTr="008A4284">
        <w:trPr>
          <w:trHeight w:val="597"/>
        </w:trPr>
        <w:tc>
          <w:tcPr>
            <w:tcW w:w="50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0FE10B43"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proofErr w:type="spellStart"/>
            <w:r w:rsidRPr="000E1080">
              <w:rPr>
                <w:rFonts w:ascii="Candara Light" w:eastAsia="Times New Roman" w:hAnsi="Candara Light" w:cs="Times New Roman"/>
                <w:sz w:val="26"/>
                <w:lang w:val="uk-UA"/>
              </w:rPr>
              <w:t>Fuel</w:t>
            </w:r>
            <w:proofErr w:type="spellEnd"/>
            <w:r w:rsidRPr="000E1080">
              <w:rPr>
                <w:rFonts w:ascii="Candara Light" w:eastAsia="Times New Roman" w:hAnsi="Candara Light" w:cs="Times New Roman"/>
                <w:sz w:val="26"/>
                <w:lang w:val="uk-UA"/>
              </w:rPr>
              <w:t xml:space="preserve"> </w:t>
            </w:r>
            <w:proofErr w:type="spellStart"/>
            <w:r w:rsidRPr="000E1080">
              <w:rPr>
                <w:rFonts w:ascii="Candara Light" w:eastAsia="Times New Roman" w:hAnsi="Candara Light" w:cs="Times New Roman"/>
                <w:sz w:val="26"/>
                <w:lang w:val="uk-UA"/>
              </w:rPr>
              <w:t>and</w:t>
            </w:r>
            <w:proofErr w:type="spellEnd"/>
            <w:r w:rsidRPr="000E1080">
              <w:rPr>
                <w:rFonts w:ascii="Candara Light" w:eastAsia="Times New Roman" w:hAnsi="Candara Light" w:cs="Times New Roman"/>
                <w:sz w:val="26"/>
                <w:lang w:val="uk-UA"/>
              </w:rPr>
              <w:t xml:space="preserve"> </w:t>
            </w:r>
            <w:proofErr w:type="spellStart"/>
            <w:r w:rsidRPr="000E1080">
              <w:rPr>
                <w:rFonts w:ascii="Candara Light" w:eastAsia="Times New Roman" w:hAnsi="Candara Light" w:cs="Times New Roman"/>
                <w:sz w:val="26"/>
                <w:lang w:val="uk-UA"/>
              </w:rPr>
              <w:t>energy</w:t>
            </w:r>
            <w:proofErr w:type="spellEnd"/>
            <w:r w:rsidRPr="000E1080">
              <w:rPr>
                <w:rFonts w:ascii="Candara Light" w:eastAsia="Times New Roman" w:hAnsi="Candara Light" w:cs="Times New Roman"/>
                <w:sz w:val="26"/>
                <w:lang w:val="uk-UA"/>
              </w:rPr>
              <w:t xml:space="preserve"> </w:t>
            </w:r>
            <w:proofErr w:type="spellStart"/>
            <w:r w:rsidRPr="000E1080">
              <w:rPr>
                <w:rFonts w:ascii="Candara Light" w:eastAsia="Times New Roman" w:hAnsi="Candara Light" w:cs="Times New Roman"/>
                <w:sz w:val="26"/>
                <w:lang w:val="uk-UA"/>
              </w:rPr>
              <w:t>sector</w:t>
            </w:r>
            <w:proofErr w:type="spellEnd"/>
          </w:p>
        </w:tc>
        <w:tc>
          <w:tcPr>
            <w:tcW w:w="3324"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4779B878"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uk-UA"/>
              </w:rPr>
              <w:t>117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3A6B71A" w14:textId="77777777" w:rsidR="00281F08" w:rsidRPr="000E1080" w:rsidRDefault="00281F08" w:rsidP="001754F2">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uk-UA"/>
              </w:rPr>
              <w:t>22,2</w:t>
            </w:r>
          </w:p>
        </w:tc>
      </w:tr>
      <w:tr w:rsidR="008A4284" w:rsidRPr="000E1080" w14:paraId="3E085B34" w14:textId="77777777" w:rsidTr="008A4284">
        <w:trPr>
          <w:trHeight w:val="597"/>
        </w:trPr>
        <w:tc>
          <w:tcPr>
            <w:tcW w:w="50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tcPr>
          <w:p w14:paraId="6C2A3241" w14:textId="45BC246E" w:rsidR="008A4284" w:rsidRPr="000E1080" w:rsidRDefault="008A4284" w:rsidP="001754F2">
            <w:pPr>
              <w:spacing w:line="240" w:lineRule="auto"/>
              <w:ind w:right="-327"/>
              <w:jc w:val="both"/>
              <w:rPr>
                <w:rFonts w:ascii="Candara Light" w:eastAsia="Times New Roman" w:hAnsi="Candara Light" w:cs="Times New Roman"/>
                <w:b/>
                <w:bCs/>
                <w:sz w:val="26"/>
                <w:lang w:val="en-US"/>
              </w:rPr>
            </w:pPr>
            <w:r w:rsidRPr="000E1080">
              <w:rPr>
                <w:rFonts w:ascii="Candara Light" w:eastAsia="Times New Roman" w:hAnsi="Candara Light" w:cs="Times New Roman"/>
                <w:b/>
                <w:bCs/>
                <w:sz w:val="26"/>
                <w:lang w:val="en-US"/>
              </w:rPr>
              <w:t>Total</w:t>
            </w:r>
          </w:p>
        </w:tc>
        <w:tc>
          <w:tcPr>
            <w:tcW w:w="3324"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tcPr>
          <w:p w14:paraId="29D6C80C" w14:textId="188D9D73" w:rsidR="008A4284" w:rsidRPr="000E1080" w:rsidRDefault="008A4284" w:rsidP="001754F2">
            <w:pPr>
              <w:spacing w:line="240" w:lineRule="auto"/>
              <w:ind w:right="-327"/>
              <w:jc w:val="both"/>
              <w:rPr>
                <w:rFonts w:ascii="Candara Light" w:eastAsia="Times New Roman" w:hAnsi="Candara Light" w:cs="Times New Roman"/>
                <w:b/>
                <w:bCs/>
                <w:sz w:val="26"/>
                <w:lang w:val="uk-UA"/>
              </w:rPr>
            </w:pPr>
            <w:r w:rsidRPr="000E1080">
              <w:rPr>
                <w:rFonts w:ascii="Candara Light" w:eastAsia="Times New Roman" w:hAnsi="Candara Light" w:cs="Times New Roman"/>
                <w:b/>
                <w:bCs/>
                <w:color w:val="000000"/>
                <w:sz w:val="26"/>
                <w:lang w:val="uk-UA" w:eastAsia="en-US"/>
              </w:rPr>
              <w:t>1734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tcPr>
          <w:p w14:paraId="2FC54582" w14:textId="50093786" w:rsidR="008A4284" w:rsidRPr="000E1080" w:rsidRDefault="008A4284" w:rsidP="001754F2">
            <w:pPr>
              <w:spacing w:line="240" w:lineRule="auto"/>
              <w:ind w:right="-327"/>
              <w:jc w:val="both"/>
              <w:rPr>
                <w:rFonts w:ascii="Candara Light" w:eastAsia="Times New Roman" w:hAnsi="Candara Light" w:cs="Times New Roman"/>
                <w:b/>
                <w:bCs/>
                <w:sz w:val="26"/>
                <w:lang w:val="uk-UA"/>
              </w:rPr>
            </w:pPr>
            <w:r w:rsidRPr="000E1080">
              <w:rPr>
                <w:rFonts w:ascii="Candara Light" w:eastAsia="Times New Roman" w:hAnsi="Candara Light" w:cs="Times New Roman"/>
                <w:b/>
                <w:bCs/>
                <w:color w:val="000000"/>
                <w:sz w:val="26"/>
                <w:lang w:val="uk-UA" w:eastAsia="en-US"/>
              </w:rPr>
              <w:t>220.3</w:t>
            </w:r>
          </w:p>
        </w:tc>
      </w:tr>
    </w:tbl>
    <w:p w14:paraId="040A07ED" w14:textId="77777777" w:rsidR="00281F08" w:rsidRPr="000E1080" w:rsidRDefault="00281F08" w:rsidP="00281F08">
      <w:pPr>
        <w:spacing w:line="240" w:lineRule="auto"/>
        <w:ind w:right="-327"/>
        <w:jc w:val="both"/>
        <w:rPr>
          <w:rFonts w:ascii="Candara Light" w:eastAsia="Times New Roman" w:hAnsi="Candara Light" w:cs="Times New Roman"/>
          <w:sz w:val="26"/>
          <w:lang w:val="en-US"/>
        </w:rPr>
      </w:pPr>
    </w:p>
    <w:p w14:paraId="205684E9" w14:textId="7B473402" w:rsidR="004605B9" w:rsidRPr="00670E72" w:rsidRDefault="004605B9" w:rsidP="004605B9">
      <w:pPr>
        <w:pStyle w:val="2"/>
        <w:rPr>
          <w:rFonts w:ascii="Candara Light" w:hAnsi="Candara Light" w:cs="Times New Roman"/>
          <w:b/>
          <w:bCs/>
          <w:i/>
          <w:iCs/>
          <w:sz w:val="26"/>
          <w:szCs w:val="28"/>
          <w:lang w:val="en-US"/>
        </w:rPr>
      </w:pPr>
      <w:bookmarkStart w:id="8" w:name="_Toc174694090"/>
      <w:r w:rsidRPr="00670E72">
        <w:rPr>
          <w:rFonts w:ascii="Candara Light" w:hAnsi="Candara Light" w:cs="Times New Roman"/>
          <w:b/>
          <w:bCs/>
          <w:i/>
          <w:iCs/>
          <w:sz w:val="26"/>
          <w:szCs w:val="28"/>
          <w:lang w:val="en-US"/>
        </w:rPr>
        <w:lastRenderedPageBreak/>
        <w:t>Management of operation and maintenance</w:t>
      </w:r>
      <w:bookmarkEnd w:id="8"/>
      <w:r w:rsidRPr="00670E72">
        <w:rPr>
          <w:rFonts w:ascii="Candara Light" w:hAnsi="Candara Light" w:cs="Times New Roman"/>
          <w:b/>
          <w:bCs/>
          <w:i/>
          <w:iCs/>
          <w:sz w:val="26"/>
          <w:szCs w:val="28"/>
          <w:lang w:val="en-US"/>
        </w:rPr>
        <w:t xml:space="preserve">  </w:t>
      </w:r>
    </w:p>
    <w:p w14:paraId="6460FE36" w14:textId="77777777" w:rsidR="004605B9" w:rsidRPr="000E1080" w:rsidRDefault="004605B9" w:rsidP="004605B9">
      <w:pPr>
        <w:spacing w:line="240" w:lineRule="auto"/>
        <w:ind w:right="-327"/>
        <w:jc w:val="both"/>
        <w:rPr>
          <w:rFonts w:ascii="Candara Light" w:eastAsia="Times New Roman" w:hAnsi="Candara Light" w:cs="Times New Roman"/>
          <w:sz w:val="26"/>
          <w:lang w:val="en-US"/>
        </w:rPr>
      </w:pPr>
    </w:p>
    <w:p w14:paraId="78B61AFD" w14:textId="341C8F7B" w:rsidR="00D93E8A" w:rsidRPr="000E1080" w:rsidRDefault="004605B9" w:rsidP="00D93E8A">
      <w:pPr>
        <w:pStyle w:val="a5"/>
        <w:numPr>
          <w:ilvl w:val="0"/>
          <w:numId w:val="21"/>
        </w:num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R</w:t>
      </w:r>
      <w:r w:rsidR="00D93E8A" w:rsidRPr="000E1080">
        <w:rPr>
          <w:rFonts w:ascii="Candara Light" w:eastAsia="Times New Roman" w:hAnsi="Candara Light" w:cs="Times New Roman"/>
          <w:sz w:val="26"/>
          <w:lang w:val="en-US"/>
        </w:rPr>
        <w:t>esponsib</w:t>
      </w:r>
      <w:r w:rsidRPr="000E1080">
        <w:rPr>
          <w:rFonts w:ascii="Candara Light" w:eastAsia="Times New Roman" w:hAnsi="Candara Light" w:cs="Times New Roman"/>
          <w:sz w:val="26"/>
          <w:lang w:val="en-US"/>
        </w:rPr>
        <w:t>ility</w:t>
      </w:r>
      <w:r w:rsidR="00D93E8A" w:rsidRPr="000E1080">
        <w:rPr>
          <w:rFonts w:ascii="Candara Light" w:eastAsia="Times New Roman" w:hAnsi="Candara Light" w:cs="Times New Roman"/>
          <w:sz w:val="26"/>
          <w:lang w:val="en-US"/>
        </w:rPr>
        <w:t xml:space="preserve"> for managing fuel, installation, operations, and maintenance costs</w:t>
      </w:r>
      <w:r w:rsidRPr="000E1080">
        <w:rPr>
          <w:rFonts w:ascii="Candara Light" w:eastAsia="Times New Roman" w:hAnsi="Candara Light" w:cs="Times New Roman"/>
          <w:sz w:val="26"/>
          <w:lang w:val="en-US"/>
        </w:rPr>
        <w:t>:</w:t>
      </w:r>
    </w:p>
    <w:p w14:paraId="08BD5136" w14:textId="77777777" w:rsidR="00D93E8A" w:rsidRPr="000E1080" w:rsidRDefault="00D93E8A" w:rsidP="00D93E8A">
      <w:pPr>
        <w:pStyle w:val="a5"/>
        <w:spacing w:line="240" w:lineRule="auto"/>
        <w:ind w:left="456" w:right="-327"/>
        <w:jc w:val="both"/>
        <w:rPr>
          <w:rFonts w:ascii="Candara Light" w:eastAsia="Times New Roman" w:hAnsi="Candara Light" w:cs="Times New Roman"/>
          <w:sz w:val="26"/>
          <w:lang w:val="en-US"/>
        </w:rPr>
      </w:pPr>
    </w:p>
    <w:p w14:paraId="040DF507" w14:textId="77777777" w:rsidR="00465BE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The Ministry of Energy is looking for options to cover fuel costs from donors' budgets. </w:t>
      </w:r>
      <w:r w:rsidR="00465BE0">
        <w:rPr>
          <w:rFonts w:ascii="Candara Light" w:eastAsia="Times New Roman" w:hAnsi="Candara Light" w:cs="Times New Roman"/>
          <w:sz w:val="26"/>
          <w:lang w:val="en-US"/>
        </w:rPr>
        <w:t>T</w:t>
      </w:r>
      <w:r w:rsidRPr="000E1080">
        <w:rPr>
          <w:rFonts w:ascii="Candara Light" w:eastAsia="Times New Roman" w:hAnsi="Candara Light" w:cs="Times New Roman"/>
          <w:sz w:val="26"/>
          <w:lang w:val="en-US"/>
        </w:rPr>
        <w:t>he Recipients of the generators</w:t>
      </w:r>
      <w:r w:rsidR="00465BE0">
        <w:rPr>
          <w:rFonts w:ascii="Candara Light" w:eastAsia="Times New Roman" w:hAnsi="Candara Light" w:cs="Times New Roman"/>
          <w:sz w:val="26"/>
          <w:lang w:val="en-US"/>
        </w:rPr>
        <w:t xml:space="preserve"> shall </w:t>
      </w:r>
      <w:r w:rsidRPr="000E1080">
        <w:rPr>
          <w:rFonts w:ascii="Candara Light" w:eastAsia="Times New Roman" w:hAnsi="Candara Light" w:cs="Times New Roman"/>
          <w:sz w:val="26"/>
          <w:lang w:val="en-US"/>
        </w:rPr>
        <w:t xml:space="preserve">be responsible for managing fuel and storages, installation, operations, and maintenance costs. </w:t>
      </w:r>
    </w:p>
    <w:p w14:paraId="3FEFDF2C" w14:textId="77777777" w:rsidR="00465BE0" w:rsidRDefault="00465BE0" w:rsidP="00D93E8A">
      <w:pPr>
        <w:spacing w:line="240" w:lineRule="auto"/>
        <w:ind w:right="-327"/>
        <w:jc w:val="both"/>
        <w:rPr>
          <w:rFonts w:ascii="Candara Light" w:eastAsia="Times New Roman" w:hAnsi="Candara Light" w:cs="Times New Roman"/>
          <w:sz w:val="26"/>
          <w:lang w:val="en-US"/>
        </w:rPr>
      </w:pPr>
    </w:p>
    <w:p w14:paraId="7D364C99" w14:textId="7CF99391"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Regional authorities are </w:t>
      </w:r>
      <w:r w:rsidR="00465BE0">
        <w:rPr>
          <w:rFonts w:ascii="Candara Light" w:eastAsia="Times New Roman" w:hAnsi="Candara Light" w:cs="Times New Roman"/>
          <w:sz w:val="26"/>
          <w:lang w:val="en-US"/>
        </w:rPr>
        <w:t>instructed</w:t>
      </w:r>
      <w:r w:rsidRPr="000E1080">
        <w:rPr>
          <w:rFonts w:ascii="Candara Light" w:eastAsia="Times New Roman" w:hAnsi="Candara Light" w:cs="Times New Roman"/>
          <w:sz w:val="26"/>
          <w:lang w:val="en-US"/>
        </w:rPr>
        <w:t xml:space="preserve"> to ensure proper control and oversight, and in this regard the regular meetings will be arranged starting from September</w:t>
      </w:r>
      <w:r w:rsidR="00465BE0">
        <w:rPr>
          <w:rFonts w:ascii="Candara Light" w:eastAsia="Times New Roman" w:hAnsi="Candara Light" w:cs="Times New Roman"/>
          <w:sz w:val="26"/>
          <w:lang w:val="en-US"/>
        </w:rPr>
        <w:t xml:space="preserve"> to stress-test the preparedness</w:t>
      </w:r>
      <w:r w:rsidRPr="000E1080">
        <w:rPr>
          <w:rFonts w:ascii="Candara Light" w:eastAsia="Times New Roman" w:hAnsi="Candara Light" w:cs="Times New Roman"/>
          <w:sz w:val="26"/>
          <w:lang w:val="en-US"/>
        </w:rPr>
        <w:t>. </w:t>
      </w:r>
    </w:p>
    <w:p w14:paraId="272590FB"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p>
    <w:p w14:paraId="5D68B610" w14:textId="1BE386D8"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(2) </w:t>
      </w:r>
      <w:r w:rsidR="004605B9" w:rsidRPr="000E1080">
        <w:rPr>
          <w:rFonts w:ascii="Candara Light" w:eastAsia="Times New Roman" w:hAnsi="Candara Light" w:cs="Times New Roman"/>
          <w:sz w:val="26"/>
          <w:lang w:val="en-US"/>
        </w:rPr>
        <w:t>D</w:t>
      </w:r>
      <w:r w:rsidRPr="000E1080">
        <w:rPr>
          <w:rFonts w:ascii="Candara Light" w:eastAsia="Times New Roman" w:hAnsi="Candara Light" w:cs="Times New Roman"/>
          <w:sz w:val="26"/>
          <w:lang w:val="en-US"/>
        </w:rPr>
        <w:t>ispatching a fleet of small units</w:t>
      </w:r>
      <w:r w:rsidR="004605B9" w:rsidRPr="000E1080">
        <w:rPr>
          <w:rFonts w:ascii="Candara Light" w:eastAsia="Times New Roman" w:hAnsi="Candara Light" w:cs="Times New Roman"/>
          <w:sz w:val="26"/>
          <w:lang w:val="en-US"/>
        </w:rPr>
        <w:t xml:space="preserve">: </w:t>
      </w:r>
      <w:r w:rsidRPr="000E1080">
        <w:rPr>
          <w:rFonts w:ascii="Candara Light" w:eastAsia="Times New Roman" w:hAnsi="Candara Light" w:cs="Times New Roman"/>
          <w:sz w:val="26"/>
          <w:lang w:val="en-US"/>
        </w:rPr>
        <w:t>Ukrainian energy system does not allow for dispatching a fleet of small units.</w:t>
      </w:r>
      <w:r w:rsidR="00465BE0">
        <w:rPr>
          <w:rFonts w:ascii="Candara Light" w:eastAsia="Times New Roman" w:hAnsi="Candara Light" w:cs="Times New Roman"/>
          <w:sz w:val="26"/>
          <w:lang w:val="en-US"/>
        </w:rPr>
        <w:t xml:space="preserve"> Units over 1 MW will be dispatched by </w:t>
      </w:r>
      <w:proofErr w:type="spellStart"/>
      <w:r w:rsidR="00465BE0">
        <w:rPr>
          <w:rFonts w:ascii="Candara Light" w:eastAsia="Times New Roman" w:hAnsi="Candara Light" w:cs="Times New Roman"/>
          <w:sz w:val="26"/>
          <w:lang w:val="en-US"/>
        </w:rPr>
        <w:t>UkrEnergo</w:t>
      </w:r>
      <w:proofErr w:type="spellEnd"/>
      <w:r w:rsidR="00465BE0">
        <w:rPr>
          <w:rFonts w:ascii="Candara Light" w:eastAsia="Times New Roman" w:hAnsi="Candara Light" w:cs="Times New Roman"/>
          <w:sz w:val="26"/>
          <w:lang w:val="en-US"/>
        </w:rPr>
        <w:t xml:space="preserve"> subject to bilateral agreements and technical possibilities.</w:t>
      </w:r>
    </w:p>
    <w:p w14:paraId="151D71E3"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p>
    <w:p w14:paraId="300C1E9C" w14:textId="02B8C51E"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(3) </w:t>
      </w:r>
      <w:r w:rsidR="00E75230" w:rsidRPr="000E1080">
        <w:rPr>
          <w:rFonts w:ascii="Candara Light" w:eastAsia="Times New Roman" w:hAnsi="Candara Light" w:cs="Times New Roman"/>
          <w:sz w:val="26"/>
          <w:lang w:val="en-US"/>
        </w:rPr>
        <w:t xml:space="preserve">Ownership: </w:t>
      </w:r>
      <w:r w:rsidRPr="000E1080">
        <w:rPr>
          <w:rFonts w:ascii="Candara Light" w:eastAsia="Times New Roman" w:hAnsi="Candara Light" w:cs="Times New Roman"/>
          <w:sz w:val="26"/>
          <w:lang w:val="en-US"/>
        </w:rPr>
        <w:t>Recipient</w:t>
      </w:r>
      <w:r w:rsidR="00465BE0">
        <w:rPr>
          <w:rFonts w:ascii="Candara Light" w:eastAsia="Times New Roman" w:hAnsi="Candara Light" w:cs="Times New Roman"/>
          <w:sz w:val="26"/>
          <w:lang w:val="en-US"/>
        </w:rPr>
        <w:t>s</w:t>
      </w:r>
      <w:r w:rsidRPr="000E1080">
        <w:rPr>
          <w:rFonts w:ascii="Candara Light" w:eastAsia="Times New Roman" w:hAnsi="Candara Light" w:cs="Times New Roman"/>
          <w:sz w:val="26"/>
          <w:lang w:val="en-US"/>
        </w:rPr>
        <w:t xml:space="preserve"> will own small gas- and diesel-powered generators. This is necessary for the proper accounting, also for fuel procurement. </w:t>
      </w:r>
    </w:p>
    <w:p w14:paraId="5BFF1AAA"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p>
    <w:p w14:paraId="64AEDD59" w14:textId="11841871"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(4) </w:t>
      </w:r>
      <w:r w:rsidR="00E75230" w:rsidRPr="000E1080">
        <w:rPr>
          <w:rFonts w:ascii="Candara Light" w:eastAsia="Times New Roman" w:hAnsi="Candara Light" w:cs="Times New Roman"/>
          <w:sz w:val="26"/>
          <w:lang w:val="en-US"/>
        </w:rPr>
        <w:t>T</w:t>
      </w:r>
      <w:r w:rsidRPr="000E1080">
        <w:rPr>
          <w:rFonts w:ascii="Candara Light" w:eastAsia="Times New Roman" w:hAnsi="Candara Light" w:cs="Times New Roman"/>
          <w:sz w:val="26"/>
          <w:lang w:val="en-US"/>
        </w:rPr>
        <w:t>he specific types of sites where these generators would be installed</w:t>
      </w:r>
      <w:r w:rsidR="00E75230" w:rsidRPr="000E1080">
        <w:rPr>
          <w:rFonts w:ascii="Candara Light" w:eastAsia="Times New Roman" w:hAnsi="Candara Light" w:cs="Times New Roman"/>
          <w:sz w:val="26"/>
          <w:lang w:val="en-US"/>
        </w:rPr>
        <w:t>:</w:t>
      </w:r>
    </w:p>
    <w:p w14:paraId="3AE733C7" w14:textId="77777777" w:rsidR="00E75230" w:rsidRPr="000E1080" w:rsidRDefault="00E75230" w:rsidP="00D93E8A">
      <w:pPr>
        <w:spacing w:line="240" w:lineRule="auto"/>
        <w:ind w:right="-327"/>
        <w:jc w:val="both"/>
        <w:rPr>
          <w:rFonts w:ascii="Candara Light" w:eastAsia="Times New Roman" w:hAnsi="Candara Light" w:cs="Times New Roman"/>
          <w:sz w:val="26"/>
          <w:lang w:val="en-US"/>
        </w:rPr>
      </w:pPr>
    </w:p>
    <w:p w14:paraId="236E8742" w14:textId="4D0CF496"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The Ministry of Energy </w:t>
      </w:r>
      <w:r w:rsidR="00465BE0">
        <w:rPr>
          <w:rFonts w:ascii="Candara Light" w:eastAsia="Times New Roman" w:hAnsi="Candara Light" w:cs="Times New Roman"/>
          <w:sz w:val="26"/>
          <w:lang w:val="en-US"/>
        </w:rPr>
        <w:t xml:space="preserve">discusses with regional authorities and the Ministry of Infrastructure </w:t>
      </w:r>
      <w:r w:rsidRPr="000E1080">
        <w:rPr>
          <w:rFonts w:ascii="Candara Light" w:eastAsia="Times New Roman" w:hAnsi="Candara Light" w:cs="Times New Roman"/>
          <w:sz w:val="26"/>
          <w:lang w:val="en-US"/>
        </w:rPr>
        <w:t>company by company and site by site to ensure compatibility and the need in the equipment. This would ensure that it is used and operational as soon as it is delivered. </w:t>
      </w:r>
    </w:p>
    <w:p w14:paraId="6247C657"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p>
    <w:p w14:paraId="7690EFDD" w14:textId="1D8E3B33" w:rsidR="00D93E8A" w:rsidRPr="000E1080" w:rsidRDefault="001754EA" w:rsidP="001754EA">
      <w:pPr>
        <w:pStyle w:val="1"/>
        <w:rPr>
          <w:rFonts w:ascii="Candara Light" w:hAnsi="Candara Light" w:cs="Times New Roman"/>
          <w:b/>
          <w:bCs/>
          <w:sz w:val="26"/>
          <w:szCs w:val="28"/>
          <w:lang w:val="en-US"/>
        </w:rPr>
      </w:pPr>
      <w:bookmarkStart w:id="9" w:name="_Toc174694091"/>
      <w:r w:rsidRPr="000E1080">
        <w:rPr>
          <w:rFonts w:ascii="Candara Light" w:hAnsi="Candara Light" w:cs="Times New Roman"/>
          <w:b/>
          <w:bCs/>
          <w:sz w:val="26"/>
          <w:szCs w:val="28"/>
          <w:lang w:val="en-US"/>
        </w:rPr>
        <w:t>Current status of installation of the six large-scale gas generator units provided by the</w:t>
      </w:r>
      <w:r w:rsidR="00D93E8A" w:rsidRPr="000E1080">
        <w:rPr>
          <w:rFonts w:ascii="Candara Light" w:hAnsi="Candara Light" w:cs="Times New Roman"/>
          <w:b/>
          <w:bCs/>
          <w:sz w:val="26"/>
          <w:szCs w:val="28"/>
          <w:lang w:val="en-US"/>
        </w:rPr>
        <w:t xml:space="preserve"> United States, Japan, and the UN</w:t>
      </w:r>
      <w:bookmarkEnd w:id="9"/>
    </w:p>
    <w:p w14:paraId="39E418FE"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Six large-scale turbines (238 MW in total):</w:t>
      </w:r>
    </w:p>
    <w:p w14:paraId="590D43A8" w14:textId="77777777" w:rsidR="001754EA" w:rsidRPr="000E1080" w:rsidRDefault="001754EA" w:rsidP="00D93E8A">
      <w:pPr>
        <w:spacing w:line="240" w:lineRule="auto"/>
        <w:ind w:right="-327"/>
        <w:jc w:val="both"/>
        <w:rPr>
          <w:rFonts w:ascii="Candara Light" w:eastAsia="Times New Roman" w:hAnsi="Candara Light" w:cs="Times New Roman"/>
          <w:sz w:val="26"/>
          <w:lang w:val="en-US"/>
        </w:rPr>
      </w:pPr>
    </w:p>
    <w:p w14:paraId="7E9F9525"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USAID</w:t>
      </w:r>
    </w:p>
    <w:p w14:paraId="4B29BA94"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1 unit (28 MW) to </w:t>
      </w:r>
      <w:proofErr w:type="spellStart"/>
      <w:r w:rsidRPr="000E1080">
        <w:rPr>
          <w:rFonts w:ascii="Candara Light" w:eastAsia="Times New Roman" w:hAnsi="Candara Light" w:cs="Times New Roman"/>
          <w:sz w:val="26"/>
          <w:lang w:val="en-US"/>
        </w:rPr>
        <w:t>Energoatom</w:t>
      </w:r>
      <w:proofErr w:type="spellEnd"/>
      <w:r w:rsidRPr="000E1080">
        <w:rPr>
          <w:rFonts w:ascii="Candara Light" w:eastAsia="Times New Roman" w:hAnsi="Candara Light" w:cs="Times New Roman"/>
          <w:sz w:val="26"/>
          <w:lang w:val="en-US"/>
        </w:rPr>
        <w:t xml:space="preserve"> </w:t>
      </w:r>
      <w:proofErr w:type="gramStart"/>
      <w:r w:rsidRPr="000E1080">
        <w:rPr>
          <w:rFonts w:ascii="Candara Light" w:eastAsia="Times New Roman" w:hAnsi="Candara Light" w:cs="Times New Roman"/>
          <w:sz w:val="26"/>
          <w:lang w:val="en-US"/>
        </w:rPr>
        <w:t>-  installed</w:t>
      </w:r>
      <w:proofErr w:type="gramEnd"/>
      <w:r w:rsidRPr="000E1080">
        <w:rPr>
          <w:rFonts w:ascii="Candara Light" w:eastAsia="Times New Roman" w:hAnsi="Candara Light" w:cs="Times New Roman"/>
          <w:sz w:val="26"/>
          <w:lang w:val="en-US"/>
        </w:rPr>
        <w:t xml:space="preserve"> and operational</w:t>
      </w:r>
    </w:p>
    <w:p w14:paraId="533B3DB9" w14:textId="77777777" w:rsidR="001754EA" w:rsidRPr="000E1080" w:rsidRDefault="001754EA" w:rsidP="00D93E8A">
      <w:pPr>
        <w:spacing w:line="240" w:lineRule="auto"/>
        <w:ind w:right="-327"/>
        <w:jc w:val="both"/>
        <w:rPr>
          <w:rFonts w:ascii="Candara Light" w:eastAsia="Times New Roman" w:hAnsi="Candara Light" w:cs="Times New Roman"/>
          <w:sz w:val="26"/>
          <w:lang w:val="en-US"/>
        </w:rPr>
      </w:pPr>
    </w:p>
    <w:p w14:paraId="1AE7AFA3"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JICA - 2 units to GTSOU (48 MW in total)</w:t>
      </w:r>
    </w:p>
    <w:p w14:paraId="4549BAF5" w14:textId="77777777"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1 unit (24 MW) </w:t>
      </w:r>
      <w:proofErr w:type="gramStart"/>
      <w:r w:rsidRPr="000E1080">
        <w:rPr>
          <w:rFonts w:ascii="Candara Light" w:eastAsia="Times New Roman" w:hAnsi="Candara Light" w:cs="Times New Roman"/>
          <w:sz w:val="26"/>
          <w:lang w:val="en-US"/>
        </w:rPr>
        <w:t>-  installed</w:t>
      </w:r>
      <w:proofErr w:type="gramEnd"/>
      <w:r w:rsidRPr="000E1080">
        <w:rPr>
          <w:rFonts w:ascii="Candara Light" w:eastAsia="Times New Roman" w:hAnsi="Candara Light" w:cs="Times New Roman"/>
          <w:sz w:val="26"/>
          <w:lang w:val="en-US"/>
        </w:rPr>
        <w:t xml:space="preserve"> and operational (generates 23 MW to the grid)</w:t>
      </w:r>
    </w:p>
    <w:p w14:paraId="3896326E" w14:textId="33EAE759"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1 unit (24 MW) </w:t>
      </w:r>
      <w:proofErr w:type="gramStart"/>
      <w:r w:rsidRPr="000E1080">
        <w:rPr>
          <w:rFonts w:ascii="Candara Light" w:eastAsia="Times New Roman" w:hAnsi="Candara Light" w:cs="Times New Roman"/>
          <w:sz w:val="26"/>
          <w:lang w:val="en-US"/>
        </w:rPr>
        <w:t>-  will</w:t>
      </w:r>
      <w:proofErr w:type="gramEnd"/>
      <w:r w:rsidRPr="000E1080">
        <w:rPr>
          <w:rFonts w:ascii="Candara Light" w:eastAsia="Times New Roman" w:hAnsi="Candara Light" w:cs="Times New Roman"/>
          <w:sz w:val="26"/>
          <w:lang w:val="en-US"/>
        </w:rPr>
        <w:t xml:space="preserve"> be installed </w:t>
      </w:r>
      <w:r w:rsidR="00465BE0">
        <w:rPr>
          <w:rFonts w:ascii="Candara Light" w:eastAsia="Times New Roman" w:hAnsi="Candara Light" w:cs="Times New Roman"/>
          <w:sz w:val="26"/>
          <w:lang w:val="en-US"/>
        </w:rPr>
        <w:t>by October 2024 the latest</w:t>
      </w:r>
    </w:p>
    <w:p w14:paraId="15FEF77C" w14:textId="77777777" w:rsidR="001754EA" w:rsidRPr="000E1080" w:rsidRDefault="001754EA" w:rsidP="00D93E8A">
      <w:pPr>
        <w:spacing w:line="240" w:lineRule="auto"/>
        <w:ind w:right="-327"/>
        <w:jc w:val="both"/>
        <w:rPr>
          <w:rFonts w:ascii="Candara Light" w:eastAsia="Times New Roman" w:hAnsi="Candara Light" w:cs="Times New Roman"/>
          <w:sz w:val="26"/>
          <w:lang w:val="en-US"/>
        </w:rPr>
      </w:pPr>
    </w:p>
    <w:p w14:paraId="75196F3D" w14:textId="083E14FA"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UNDP - 3 units (162 MW in total), 2 to Kyiv, 1 to </w:t>
      </w:r>
      <w:proofErr w:type="spellStart"/>
      <w:r w:rsidRPr="000E1080">
        <w:rPr>
          <w:rFonts w:ascii="Candara Light" w:eastAsia="Times New Roman" w:hAnsi="Candara Light" w:cs="Times New Roman"/>
          <w:sz w:val="26"/>
          <w:lang w:val="en-US"/>
        </w:rPr>
        <w:t>Kharkiv</w:t>
      </w:r>
      <w:proofErr w:type="spellEnd"/>
    </w:p>
    <w:p w14:paraId="6BCD69B9" w14:textId="332B4D2D"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1 unit (54 MW) to Kyiv - will be installed by the end of 2024</w:t>
      </w:r>
      <w:r w:rsidR="00465BE0">
        <w:rPr>
          <w:rFonts w:ascii="Candara Light" w:eastAsia="Times New Roman" w:hAnsi="Candara Light" w:cs="Times New Roman"/>
          <w:sz w:val="26"/>
          <w:lang w:val="en-US"/>
        </w:rPr>
        <w:t>, construction ongoing</w:t>
      </w:r>
    </w:p>
    <w:p w14:paraId="425DD412" w14:textId="117BBE67"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1 unit (54 MW) to Kyiv - will be installed in I quarter 2025</w:t>
      </w:r>
      <w:r w:rsidR="00465BE0">
        <w:rPr>
          <w:rFonts w:ascii="Candara Light" w:eastAsia="Times New Roman" w:hAnsi="Candara Light" w:cs="Times New Roman"/>
          <w:sz w:val="26"/>
          <w:lang w:val="en-US"/>
        </w:rPr>
        <w:t>, construction ongoing</w:t>
      </w:r>
    </w:p>
    <w:p w14:paraId="249D85BE" w14:textId="45C9C2A3" w:rsidR="00D93E8A" w:rsidRPr="000E1080" w:rsidRDefault="00D93E8A" w:rsidP="00D93E8A">
      <w:pPr>
        <w:spacing w:line="240" w:lineRule="auto"/>
        <w:ind w:right="-327"/>
        <w:jc w:val="both"/>
        <w:rPr>
          <w:rFonts w:ascii="Candara Light" w:eastAsia="Times New Roman" w:hAnsi="Candara Light" w:cs="Times New Roman"/>
          <w:sz w:val="26"/>
          <w:lang w:val="en-US"/>
        </w:rPr>
      </w:pPr>
      <w:r w:rsidRPr="000E1080">
        <w:rPr>
          <w:rFonts w:ascii="Candara Light" w:eastAsia="Times New Roman" w:hAnsi="Candara Light" w:cs="Times New Roman"/>
          <w:sz w:val="26"/>
          <w:lang w:val="en-US"/>
        </w:rPr>
        <w:t xml:space="preserve">1 unit (54 MW) to </w:t>
      </w:r>
      <w:proofErr w:type="spellStart"/>
      <w:r w:rsidRPr="000E1080">
        <w:rPr>
          <w:rFonts w:ascii="Candara Light" w:eastAsia="Times New Roman" w:hAnsi="Candara Light" w:cs="Times New Roman"/>
          <w:sz w:val="26"/>
          <w:lang w:val="en-US"/>
        </w:rPr>
        <w:t>Kharkiv</w:t>
      </w:r>
      <w:proofErr w:type="spellEnd"/>
      <w:r w:rsidRPr="000E1080">
        <w:rPr>
          <w:rFonts w:ascii="Candara Light" w:eastAsia="Times New Roman" w:hAnsi="Candara Light" w:cs="Times New Roman"/>
          <w:sz w:val="26"/>
          <w:lang w:val="en-US"/>
        </w:rPr>
        <w:t xml:space="preserve"> - not delivered yet</w:t>
      </w:r>
      <w:r w:rsidR="00465BE0">
        <w:rPr>
          <w:rFonts w:ascii="Candara Light" w:eastAsia="Times New Roman" w:hAnsi="Candara Light" w:cs="Times New Roman"/>
          <w:sz w:val="26"/>
          <w:lang w:val="en-US"/>
        </w:rPr>
        <w:t>, preparation of the site ongoing</w:t>
      </w:r>
    </w:p>
    <w:p w14:paraId="20655A1C" w14:textId="77777777" w:rsidR="00D93E8A" w:rsidRPr="000E1080" w:rsidRDefault="00D93E8A" w:rsidP="00281F08">
      <w:pPr>
        <w:spacing w:line="240" w:lineRule="auto"/>
        <w:ind w:right="-327"/>
        <w:jc w:val="both"/>
        <w:rPr>
          <w:rFonts w:ascii="Candara Light" w:eastAsia="Times New Roman" w:hAnsi="Candara Light" w:cs="Times New Roman"/>
          <w:sz w:val="26"/>
          <w:lang w:val="en-US"/>
        </w:rPr>
      </w:pPr>
    </w:p>
    <w:p w14:paraId="3E04BA0A" w14:textId="6DAF6CFA" w:rsidR="00A1069E" w:rsidRPr="000E1080" w:rsidRDefault="00281F08" w:rsidP="00A1069E">
      <w:pPr>
        <w:pStyle w:val="1"/>
        <w:rPr>
          <w:rFonts w:ascii="Candara Light" w:hAnsi="Candara Light" w:cs="Times New Roman"/>
          <w:b/>
          <w:bCs/>
          <w:sz w:val="26"/>
          <w:szCs w:val="28"/>
          <w:lang w:val="en-US"/>
        </w:rPr>
      </w:pPr>
      <w:bookmarkStart w:id="10" w:name="_Toc174694092"/>
      <w:r w:rsidRPr="000E1080">
        <w:rPr>
          <w:rFonts w:ascii="Candara Light" w:hAnsi="Candara Light" w:cs="Times New Roman"/>
          <w:b/>
          <w:bCs/>
          <w:sz w:val="26"/>
          <w:szCs w:val="28"/>
          <w:lang w:val="en-US"/>
        </w:rPr>
        <w:lastRenderedPageBreak/>
        <w:t xml:space="preserve">Sustainable </w:t>
      </w:r>
      <w:r w:rsidR="003E51C2" w:rsidRPr="000E1080">
        <w:rPr>
          <w:rFonts w:ascii="Candara Light" w:hAnsi="Candara Light" w:cs="Times New Roman"/>
          <w:b/>
          <w:bCs/>
          <w:sz w:val="26"/>
          <w:szCs w:val="28"/>
          <w:lang w:val="en-US"/>
        </w:rPr>
        <w:t>h</w:t>
      </w:r>
      <w:r w:rsidRPr="000E1080">
        <w:rPr>
          <w:rFonts w:ascii="Candara Light" w:hAnsi="Candara Light" w:cs="Times New Roman"/>
          <w:b/>
          <w:bCs/>
          <w:sz w:val="26"/>
          <w:szCs w:val="28"/>
          <w:lang w:val="en-US"/>
        </w:rPr>
        <w:t xml:space="preserve">eat </w:t>
      </w:r>
      <w:r w:rsidR="003E51C2" w:rsidRPr="000E1080">
        <w:rPr>
          <w:rFonts w:ascii="Candara Light" w:hAnsi="Candara Light" w:cs="Times New Roman"/>
          <w:b/>
          <w:bCs/>
          <w:sz w:val="26"/>
          <w:szCs w:val="28"/>
          <w:lang w:val="en-US"/>
        </w:rPr>
        <w:t>s</w:t>
      </w:r>
      <w:r w:rsidRPr="000E1080">
        <w:rPr>
          <w:rFonts w:ascii="Candara Light" w:hAnsi="Candara Light" w:cs="Times New Roman"/>
          <w:b/>
          <w:bCs/>
          <w:sz w:val="26"/>
          <w:szCs w:val="28"/>
          <w:lang w:val="en-US"/>
        </w:rPr>
        <w:t xml:space="preserve">upply </w:t>
      </w:r>
      <w:r w:rsidR="003E51C2" w:rsidRPr="000E1080">
        <w:rPr>
          <w:rFonts w:ascii="Candara Light" w:hAnsi="Candara Light" w:cs="Times New Roman"/>
          <w:b/>
          <w:bCs/>
          <w:sz w:val="26"/>
          <w:szCs w:val="28"/>
          <w:lang w:val="en-US"/>
        </w:rPr>
        <w:t>d</w:t>
      </w:r>
      <w:r w:rsidRPr="000E1080">
        <w:rPr>
          <w:rFonts w:ascii="Candara Light" w:hAnsi="Candara Light" w:cs="Times New Roman"/>
          <w:b/>
          <w:bCs/>
          <w:sz w:val="26"/>
          <w:szCs w:val="28"/>
          <w:lang w:val="en-US"/>
        </w:rPr>
        <w:t>evelopment</w:t>
      </w:r>
      <w:bookmarkEnd w:id="10"/>
    </w:p>
    <w:p w14:paraId="047F5F0C" w14:textId="77777777" w:rsidR="00A1069E" w:rsidRPr="000E1080" w:rsidRDefault="00A1069E" w:rsidP="00A1069E">
      <w:pPr>
        <w:spacing w:line="240" w:lineRule="auto"/>
        <w:ind w:right="-327"/>
        <w:jc w:val="both"/>
        <w:rPr>
          <w:rFonts w:ascii="Candara Light" w:eastAsia="Times New Roman" w:hAnsi="Candara Light" w:cs="Times New Roman"/>
          <w:sz w:val="26"/>
          <w:lang w:val="en-US"/>
        </w:rPr>
      </w:pPr>
    </w:p>
    <w:p w14:paraId="40B5877D" w14:textId="29676AF6" w:rsidR="00CE2324" w:rsidRPr="000E1080" w:rsidRDefault="00A1069E" w:rsidP="00CE2324">
      <w:pPr>
        <w:spacing w:line="240" w:lineRule="auto"/>
        <w:ind w:right="-327"/>
        <w:jc w:val="both"/>
        <w:rPr>
          <w:rFonts w:ascii="Candara Light" w:eastAsia="Times New Roman" w:hAnsi="Candara Light" w:cs="Times New Roman"/>
          <w:b/>
          <w:sz w:val="26"/>
          <w:lang w:val="en-US"/>
        </w:rPr>
      </w:pPr>
      <w:r w:rsidRPr="000E1080">
        <w:rPr>
          <w:rFonts w:ascii="Candara Light" w:eastAsia="Times New Roman" w:hAnsi="Candara Light" w:cs="Times New Roman"/>
          <w:sz w:val="26"/>
          <w:lang w:val="en-US"/>
        </w:rPr>
        <w:t xml:space="preserve">To </w:t>
      </w:r>
      <w:r w:rsidR="00281F08" w:rsidRPr="000E1080">
        <w:rPr>
          <w:rFonts w:ascii="Candara Light" w:eastAsia="Times New Roman" w:hAnsi="Candara Light" w:cs="Times New Roman"/>
          <w:sz w:val="26"/>
          <w:lang w:val="en-US"/>
        </w:rPr>
        <w:t>ensure sustainable and reliable heat supply system</w:t>
      </w:r>
      <w:r w:rsidRPr="000E1080">
        <w:rPr>
          <w:rFonts w:ascii="Candara Light" w:eastAsia="Times New Roman" w:hAnsi="Candara Light" w:cs="Times New Roman"/>
          <w:sz w:val="26"/>
          <w:lang w:val="en-US"/>
        </w:rPr>
        <w:t xml:space="preserve"> for </w:t>
      </w:r>
      <w:r w:rsidR="00CE2324" w:rsidRPr="000E1080">
        <w:rPr>
          <w:rFonts w:ascii="Candara Light" w:eastAsia="Times New Roman" w:hAnsi="Candara Light" w:cs="Times New Roman"/>
          <w:sz w:val="26"/>
          <w:lang w:val="en-US"/>
        </w:rPr>
        <w:t xml:space="preserve">the </w:t>
      </w:r>
      <w:r w:rsidRPr="000E1080">
        <w:rPr>
          <w:rFonts w:ascii="Candara Light" w:eastAsia="Times New Roman" w:hAnsi="Candara Light" w:cs="Times New Roman"/>
          <w:sz w:val="26"/>
          <w:lang w:val="en-US"/>
        </w:rPr>
        <w:t>households</w:t>
      </w:r>
      <w:r w:rsidR="00CE2324" w:rsidRPr="000E1080">
        <w:rPr>
          <w:rFonts w:ascii="Candara Light" w:eastAsia="Times New Roman" w:hAnsi="Candara Light" w:cs="Times New Roman"/>
          <w:sz w:val="26"/>
          <w:lang w:val="en-US"/>
        </w:rPr>
        <w:t xml:space="preserve">, </w:t>
      </w:r>
      <w:r w:rsidR="00CE2324" w:rsidRPr="000E1080">
        <w:rPr>
          <w:rFonts w:ascii="Candara Light" w:eastAsia="Times New Roman" w:hAnsi="Candara Light" w:cs="Times New Roman"/>
          <w:bCs/>
          <w:sz w:val="26"/>
          <w:lang w:val="en-US"/>
        </w:rPr>
        <w:t xml:space="preserve">Ministry of Infrastructure, developed and adopted in November 2023 by the order of the Cabinet of Ministers of Ukraine </w:t>
      </w:r>
      <w:r w:rsidR="00CE2324" w:rsidRPr="000E1080">
        <w:rPr>
          <w:rFonts w:ascii="Candara Light" w:eastAsia="Times New Roman" w:hAnsi="Candara Light" w:cs="Times New Roman"/>
          <w:b/>
          <w:sz w:val="26"/>
          <w:lang w:val="en-US"/>
        </w:rPr>
        <w:t>Concept of the State Targeted Economic Program for the Energy Modernization of Thermal Energy Production Enterprises, which are in state or communal ownership, for the period up to 2030 (Program).</w:t>
      </w:r>
    </w:p>
    <w:p w14:paraId="47A4E178"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p>
    <w:p w14:paraId="5D0FB2A5" w14:textId="431AD4BF"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Approximate Quantitative Indicators for the Implementation of Measures Provided by the Program:</w:t>
      </w:r>
    </w:p>
    <w:p w14:paraId="3E4559BB"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p>
    <w:p w14:paraId="05902318"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1. Construction, major repairs, reconstruction of heat energy sources, and/or connection of waste heat energy sources with a capacity of 10 GW.</w:t>
      </w:r>
    </w:p>
    <w:p w14:paraId="059F0020"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2. Construction, major repairs, or reconstruction of 3,000 kilometers of heating networks.</w:t>
      </w:r>
    </w:p>
    <w:p w14:paraId="3FD48C23"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3. Installation of 35,000 individual heating units.</w:t>
      </w:r>
    </w:p>
    <w:p w14:paraId="5811039D"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4. Installation of 15,000 commercial heat energy supply metering units.</w:t>
      </w:r>
    </w:p>
    <w:p w14:paraId="1FC48344" w14:textId="4FF242CE"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5. Development (updating) and approval of 100 heating supply schemes for </w:t>
      </w:r>
      <w:r w:rsidR="00946F80" w:rsidRPr="000E1080">
        <w:rPr>
          <w:rFonts w:ascii="Candara Light" w:eastAsia="Times New Roman" w:hAnsi="Candara Light" w:cs="Times New Roman"/>
          <w:bCs/>
          <w:sz w:val="26"/>
          <w:lang w:val="en-US"/>
        </w:rPr>
        <w:t>municipalities</w:t>
      </w:r>
      <w:r w:rsidRPr="000E1080">
        <w:rPr>
          <w:rFonts w:ascii="Candara Light" w:eastAsia="Times New Roman" w:hAnsi="Candara Light" w:cs="Times New Roman"/>
          <w:bCs/>
          <w:sz w:val="26"/>
          <w:lang w:val="en-US"/>
        </w:rPr>
        <w:t xml:space="preserve"> with more than 20,000 inhabitants.</w:t>
      </w:r>
    </w:p>
    <w:p w14:paraId="50EC8A63"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p>
    <w:p w14:paraId="639D1131" w14:textId="72EFDEDE" w:rsidR="00CE2324" w:rsidRPr="000E1080" w:rsidRDefault="00946F80"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I</w:t>
      </w:r>
      <w:r w:rsidR="00CE2324" w:rsidRPr="000E1080">
        <w:rPr>
          <w:rFonts w:ascii="Candara Light" w:eastAsia="Times New Roman" w:hAnsi="Candara Light" w:cs="Times New Roman"/>
          <w:bCs/>
          <w:sz w:val="26"/>
          <w:lang w:val="en-US"/>
        </w:rPr>
        <w:t>t is expected that the economic impact of the Program's implementation will exceed the planned volume of its financing.</w:t>
      </w:r>
    </w:p>
    <w:p w14:paraId="300DDDE0"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p>
    <w:p w14:paraId="402FF3B2" w14:textId="30BE0615"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In </w:t>
      </w:r>
      <w:r w:rsidR="00946F80" w:rsidRPr="000E1080">
        <w:rPr>
          <w:rFonts w:ascii="Candara Light" w:eastAsia="Times New Roman" w:hAnsi="Candara Light" w:cs="Times New Roman"/>
          <w:bCs/>
          <w:sz w:val="26"/>
          <w:lang w:val="en-US"/>
        </w:rPr>
        <w:t>February 2024 Cabinet of Ministers of Ukraine adopted Government's Priority Action Plan for 2024 and for that</w:t>
      </w:r>
      <w:r w:rsidRPr="000E1080">
        <w:rPr>
          <w:rFonts w:ascii="Candara Light" w:eastAsia="Times New Roman" w:hAnsi="Candara Light" w:cs="Times New Roman"/>
          <w:bCs/>
          <w:sz w:val="26"/>
          <w:lang w:val="en-US"/>
        </w:rPr>
        <w:t xml:space="preserve"> Ministry of Infrastructure has developed a draft resolution of the Cabinet of Ministers of Ukraine "Certain Issues of Implementing State Policy in the Field of Heat Supply," which is currently being submitted for approval by the interested central executive bodies.</w:t>
      </w:r>
    </w:p>
    <w:p w14:paraId="0AA4D274"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p>
    <w:p w14:paraId="702A56FF" w14:textId="4DC79486"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The provisions of the draft act </w:t>
      </w:r>
      <w:r w:rsidR="00946F80" w:rsidRPr="000E1080">
        <w:rPr>
          <w:rFonts w:ascii="Candara Light" w:eastAsia="Times New Roman" w:hAnsi="Candara Light" w:cs="Times New Roman"/>
          <w:bCs/>
          <w:sz w:val="26"/>
          <w:lang w:val="en-US"/>
        </w:rPr>
        <w:t xml:space="preserve">"Certain Issues of Implementing State Policy in the Field of Heat Supply," </w:t>
      </w:r>
      <w:r w:rsidRPr="000E1080">
        <w:rPr>
          <w:rFonts w:ascii="Candara Light" w:eastAsia="Times New Roman" w:hAnsi="Candara Light" w:cs="Times New Roman"/>
          <w:bCs/>
          <w:sz w:val="26"/>
          <w:lang w:val="en-US"/>
        </w:rPr>
        <w:t>provide for addressing the following tasks at the national level</w:t>
      </w:r>
      <w:r w:rsidR="00946F80" w:rsidRPr="000E1080">
        <w:rPr>
          <w:rFonts w:ascii="Candara Light" w:eastAsia="Times New Roman" w:hAnsi="Candara Light" w:cs="Times New Roman"/>
          <w:bCs/>
          <w:sz w:val="26"/>
          <w:lang w:val="en-US"/>
        </w:rPr>
        <w:t>, however without quantitative specification as of now</w:t>
      </w:r>
      <w:r w:rsidRPr="000E1080">
        <w:rPr>
          <w:rFonts w:ascii="Candara Light" w:eastAsia="Times New Roman" w:hAnsi="Candara Light" w:cs="Times New Roman"/>
          <w:bCs/>
          <w:sz w:val="26"/>
          <w:lang w:val="en-US"/>
        </w:rPr>
        <w:t>:</w:t>
      </w:r>
    </w:p>
    <w:p w14:paraId="5170B1AD" w14:textId="77777777" w:rsidR="00946F80" w:rsidRPr="000E1080" w:rsidRDefault="00946F80" w:rsidP="00CE2324">
      <w:pPr>
        <w:spacing w:line="240" w:lineRule="auto"/>
        <w:ind w:right="-327"/>
        <w:jc w:val="both"/>
        <w:rPr>
          <w:rFonts w:ascii="Candara Light" w:eastAsia="Times New Roman" w:hAnsi="Candara Light" w:cs="Times New Roman"/>
          <w:bCs/>
          <w:sz w:val="26"/>
          <w:lang w:val="en-US"/>
        </w:rPr>
      </w:pPr>
    </w:p>
    <w:p w14:paraId="235870F2" w14:textId="49EF5872" w:rsidR="00CE2324" w:rsidRPr="00465BE0" w:rsidRDefault="00CE2324" w:rsidP="00465BE0">
      <w:pPr>
        <w:pStyle w:val="a5"/>
        <w:numPr>
          <w:ilvl w:val="0"/>
          <w:numId w:val="23"/>
        </w:numPr>
        <w:spacing w:line="240" w:lineRule="auto"/>
        <w:ind w:right="-327"/>
        <w:jc w:val="both"/>
        <w:rPr>
          <w:rFonts w:ascii="Candara Light" w:eastAsia="Times New Roman" w:hAnsi="Candara Light" w:cs="Times New Roman"/>
          <w:bCs/>
          <w:sz w:val="26"/>
          <w:lang w:val="en-US"/>
        </w:rPr>
      </w:pPr>
      <w:r w:rsidRPr="00465BE0">
        <w:rPr>
          <w:rFonts w:ascii="Candara Light" w:eastAsia="Times New Roman" w:hAnsi="Candara Light" w:cs="Times New Roman"/>
          <w:bCs/>
          <w:sz w:val="26"/>
          <w:lang w:val="en-US"/>
        </w:rPr>
        <w:t>Development and updating of heat supply schemes for populated areas;</w:t>
      </w:r>
    </w:p>
    <w:p w14:paraId="12F1B495" w14:textId="083D65BB" w:rsidR="00CE2324" w:rsidRPr="00465BE0" w:rsidRDefault="00CE2324" w:rsidP="00465BE0">
      <w:pPr>
        <w:pStyle w:val="a5"/>
        <w:numPr>
          <w:ilvl w:val="0"/>
          <w:numId w:val="23"/>
        </w:numPr>
        <w:spacing w:line="240" w:lineRule="auto"/>
        <w:ind w:right="-327"/>
        <w:jc w:val="both"/>
        <w:rPr>
          <w:rFonts w:ascii="Candara Light" w:eastAsia="Times New Roman" w:hAnsi="Candara Light" w:cs="Times New Roman"/>
          <w:bCs/>
          <w:sz w:val="26"/>
          <w:lang w:val="en-US"/>
        </w:rPr>
      </w:pPr>
      <w:r w:rsidRPr="00465BE0">
        <w:rPr>
          <w:rFonts w:ascii="Candara Light" w:eastAsia="Times New Roman" w:hAnsi="Candara Light" w:cs="Times New Roman"/>
          <w:bCs/>
          <w:sz w:val="26"/>
          <w:lang w:val="en-US"/>
        </w:rPr>
        <w:t>Ensuring 100% commercial accounting of thermal energy;</w:t>
      </w:r>
    </w:p>
    <w:p w14:paraId="5DA9623D" w14:textId="3DFCEED4" w:rsidR="00CE2324" w:rsidRPr="00465BE0" w:rsidRDefault="00CE2324" w:rsidP="00465BE0">
      <w:pPr>
        <w:pStyle w:val="a5"/>
        <w:numPr>
          <w:ilvl w:val="0"/>
          <w:numId w:val="23"/>
        </w:numPr>
        <w:spacing w:line="240" w:lineRule="auto"/>
        <w:ind w:right="-327"/>
        <w:jc w:val="both"/>
        <w:rPr>
          <w:rFonts w:ascii="Candara Light" w:eastAsia="Times New Roman" w:hAnsi="Candara Light" w:cs="Times New Roman"/>
          <w:bCs/>
          <w:sz w:val="26"/>
          <w:lang w:val="en-US"/>
        </w:rPr>
      </w:pPr>
      <w:r w:rsidRPr="00465BE0">
        <w:rPr>
          <w:rFonts w:ascii="Candara Light" w:eastAsia="Times New Roman" w:hAnsi="Candara Light" w:cs="Times New Roman"/>
          <w:bCs/>
          <w:sz w:val="26"/>
          <w:lang w:val="en-US"/>
        </w:rPr>
        <w:t>Modernization of consumer heat inputs;</w:t>
      </w:r>
    </w:p>
    <w:p w14:paraId="462A9B25" w14:textId="51C3B923" w:rsidR="00CE2324" w:rsidRPr="00465BE0" w:rsidRDefault="00CE2324" w:rsidP="00465BE0">
      <w:pPr>
        <w:pStyle w:val="a5"/>
        <w:numPr>
          <w:ilvl w:val="0"/>
          <w:numId w:val="23"/>
        </w:numPr>
        <w:spacing w:line="240" w:lineRule="auto"/>
        <w:ind w:right="-327"/>
        <w:jc w:val="both"/>
        <w:rPr>
          <w:rFonts w:ascii="Candara Light" w:eastAsia="Times New Roman" w:hAnsi="Candara Light" w:cs="Times New Roman"/>
          <w:bCs/>
          <w:sz w:val="26"/>
          <w:lang w:val="en-US"/>
        </w:rPr>
      </w:pPr>
      <w:r w:rsidRPr="00465BE0">
        <w:rPr>
          <w:rFonts w:ascii="Candara Light" w:eastAsia="Times New Roman" w:hAnsi="Candara Light" w:cs="Times New Roman"/>
          <w:bCs/>
          <w:sz w:val="26"/>
          <w:lang w:val="en-US"/>
        </w:rPr>
        <w:t>Major repairs and reconstruction of district heating (DH) facilities that have exceeded their service life;</w:t>
      </w:r>
    </w:p>
    <w:p w14:paraId="6B8EC43D" w14:textId="7FD68373" w:rsidR="00CE2324" w:rsidRPr="00465BE0" w:rsidRDefault="00CE2324" w:rsidP="00465BE0">
      <w:pPr>
        <w:pStyle w:val="a5"/>
        <w:numPr>
          <w:ilvl w:val="0"/>
          <w:numId w:val="23"/>
        </w:numPr>
        <w:spacing w:line="240" w:lineRule="auto"/>
        <w:ind w:right="-327"/>
        <w:jc w:val="both"/>
        <w:rPr>
          <w:rFonts w:ascii="Candara Light" w:eastAsia="Times New Roman" w:hAnsi="Candara Light" w:cs="Times New Roman"/>
          <w:bCs/>
          <w:sz w:val="26"/>
          <w:lang w:val="en-US"/>
        </w:rPr>
      </w:pPr>
      <w:r w:rsidRPr="00465BE0">
        <w:rPr>
          <w:rFonts w:ascii="Candara Light" w:eastAsia="Times New Roman" w:hAnsi="Candara Light" w:cs="Times New Roman"/>
          <w:bCs/>
          <w:sz w:val="26"/>
          <w:lang w:val="en-US"/>
        </w:rPr>
        <w:t>Increasing the efficiency and reliability of DH systems;</w:t>
      </w:r>
    </w:p>
    <w:p w14:paraId="5F0B4448" w14:textId="04C468E5" w:rsidR="00CE2324" w:rsidRPr="00465BE0" w:rsidRDefault="00CE2324" w:rsidP="00465BE0">
      <w:pPr>
        <w:pStyle w:val="a5"/>
        <w:numPr>
          <w:ilvl w:val="0"/>
          <w:numId w:val="23"/>
        </w:numPr>
        <w:spacing w:line="240" w:lineRule="auto"/>
        <w:ind w:right="-327"/>
        <w:jc w:val="both"/>
        <w:rPr>
          <w:rFonts w:ascii="Candara Light" w:eastAsia="Times New Roman" w:hAnsi="Candara Light" w:cs="Times New Roman"/>
          <w:bCs/>
          <w:sz w:val="26"/>
          <w:lang w:val="en-US"/>
        </w:rPr>
      </w:pPr>
      <w:r w:rsidRPr="00465BE0">
        <w:rPr>
          <w:rFonts w:ascii="Candara Light" w:eastAsia="Times New Roman" w:hAnsi="Candara Light" w:cs="Times New Roman"/>
          <w:bCs/>
          <w:sz w:val="26"/>
          <w:lang w:val="en-US"/>
        </w:rPr>
        <w:t>Reducing the consumption and substitution of natural gas in thermal energy production processes;</w:t>
      </w:r>
    </w:p>
    <w:p w14:paraId="4E475C31" w14:textId="321A3FC5" w:rsidR="00CE2324" w:rsidRPr="00465BE0" w:rsidRDefault="00CE2324" w:rsidP="00465BE0">
      <w:pPr>
        <w:pStyle w:val="a5"/>
        <w:numPr>
          <w:ilvl w:val="0"/>
          <w:numId w:val="23"/>
        </w:numPr>
        <w:spacing w:line="240" w:lineRule="auto"/>
        <w:ind w:right="-327"/>
        <w:jc w:val="both"/>
        <w:rPr>
          <w:rFonts w:ascii="Candara Light" w:eastAsia="Times New Roman" w:hAnsi="Candara Light" w:cs="Times New Roman"/>
          <w:bCs/>
          <w:sz w:val="26"/>
          <w:lang w:val="en-US"/>
        </w:rPr>
      </w:pPr>
      <w:r w:rsidRPr="00465BE0">
        <w:rPr>
          <w:rFonts w:ascii="Candara Light" w:eastAsia="Times New Roman" w:hAnsi="Candara Light" w:cs="Times New Roman"/>
          <w:bCs/>
          <w:sz w:val="26"/>
          <w:lang w:val="en-US"/>
        </w:rPr>
        <w:t>Development of dispatching and implementation of energy management in heat supply enterprises.</w:t>
      </w:r>
    </w:p>
    <w:p w14:paraId="22A89C12"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p>
    <w:p w14:paraId="397810F7" w14:textId="3C9FF4DE" w:rsidR="00CE2324" w:rsidRPr="000E1080" w:rsidRDefault="00CE2324" w:rsidP="00CE2324">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 xml:space="preserve">The draft </w:t>
      </w:r>
      <w:r w:rsidR="00465BE0">
        <w:rPr>
          <w:rFonts w:ascii="Candara Light" w:eastAsia="Times New Roman" w:hAnsi="Candara Light" w:cs="Times New Roman"/>
          <w:bCs/>
          <w:sz w:val="26"/>
          <w:lang w:val="en-US"/>
        </w:rPr>
        <w:t xml:space="preserve">envisages </w:t>
      </w:r>
      <w:r w:rsidRPr="000E1080">
        <w:rPr>
          <w:rFonts w:ascii="Candara Light" w:eastAsia="Times New Roman" w:hAnsi="Candara Light" w:cs="Times New Roman"/>
          <w:bCs/>
          <w:sz w:val="26"/>
          <w:lang w:val="en-US"/>
        </w:rPr>
        <w:t>state support and incentives for local governments and heat supply enterprises in solving the outlined tasks. The main support mechanism provided is co-</w:t>
      </w:r>
      <w:r w:rsidRPr="000E1080">
        <w:rPr>
          <w:rFonts w:ascii="Candara Light" w:eastAsia="Times New Roman" w:hAnsi="Candara Light" w:cs="Times New Roman"/>
          <w:bCs/>
          <w:sz w:val="26"/>
          <w:lang w:val="en-US"/>
        </w:rPr>
        <w:lastRenderedPageBreak/>
        <w:t>financing by the state of certain measures to be implemented by local governments and enterprises.</w:t>
      </w:r>
    </w:p>
    <w:p w14:paraId="4E2FB6EF" w14:textId="77777777" w:rsidR="00CE2324" w:rsidRPr="000E1080" w:rsidRDefault="00CE2324" w:rsidP="00CE2324">
      <w:pPr>
        <w:spacing w:line="240" w:lineRule="auto"/>
        <w:ind w:right="-327"/>
        <w:jc w:val="both"/>
        <w:rPr>
          <w:rFonts w:ascii="Candara Light" w:eastAsia="Times New Roman" w:hAnsi="Candara Light" w:cs="Times New Roman"/>
          <w:bCs/>
          <w:sz w:val="26"/>
          <w:lang w:val="en-US"/>
        </w:rPr>
      </w:pPr>
    </w:p>
    <w:p w14:paraId="00000055" w14:textId="1F340E44" w:rsidR="009777FC" w:rsidRDefault="00CE2324" w:rsidP="00465BE0">
      <w:pPr>
        <w:spacing w:line="240" w:lineRule="auto"/>
        <w:ind w:right="-327"/>
        <w:jc w:val="both"/>
        <w:rPr>
          <w:rFonts w:ascii="Candara Light" w:eastAsia="Times New Roman" w:hAnsi="Candara Light" w:cs="Times New Roman"/>
          <w:bCs/>
          <w:sz w:val="26"/>
          <w:lang w:val="en-US"/>
        </w:rPr>
      </w:pPr>
      <w:r w:rsidRPr="000E1080">
        <w:rPr>
          <w:rFonts w:ascii="Candara Light" w:eastAsia="Times New Roman" w:hAnsi="Candara Light" w:cs="Times New Roman"/>
          <w:bCs/>
          <w:sz w:val="26"/>
          <w:lang w:val="en-US"/>
        </w:rPr>
        <w:t>Based on the review of the draft act, the estimated cost of all measures amounted to UAH 292.4 billion. Of this amount, state budget expenditures are planned at the level of 8% of the total cost (UAH 24 billion</w:t>
      </w:r>
      <w:r w:rsidR="00465BE0">
        <w:rPr>
          <w:rFonts w:ascii="Candara Light" w:eastAsia="Times New Roman" w:hAnsi="Candara Light" w:cs="Times New Roman"/>
          <w:bCs/>
          <w:sz w:val="26"/>
          <w:lang w:val="en-US"/>
        </w:rPr>
        <w:t xml:space="preserve">, EUR550 </w:t>
      </w:r>
      <w:proofErr w:type="spellStart"/>
      <w:r w:rsidR="00465BE0">
        <w:rPr>
          <w:rFonts w:ascii="Candara Light" w:eastAsia="Times New Roman" w:hAnsi="Candara Light" w:cs="Times New Roman"/>
          <w:bCs/>
          <w:sz w:val="26"/>
          <w:lang w:val="en-US"/>
        </w:rPr>
        <w:t>mln</w:t>
      </w:r>
      <w:proofErr w:type="spellEnd"/>
      <w:r w:rsidRPr="000E1080">
        <w:rPr>
          <w:rFonts w:ascii="Candara Light" w:eastAsia="Times New Roman" w:hAnsi="Candara Light" w:cs="Times New Roman"/>
          <w:bCs/>
          <w:sz w:val="26"/>
          <w:lang w:val="en-US"/>
        </w:rPr>
        <w:t>).</w:t>
      </w:r>
    </w:p>
    <w:p w14:paraId="3A2C3478" w14:textId="77777777" w:rsidR="00465BE0" w:rsidRDefault="00465BE0" w:rsidP="00465BE0">
      <w:pPr>
        <w:spacing w:line="240" w:lineRule="auto"/>
        <w:ind w:right="-327"/>
        <w:jc w:val="both"/>
        <w:rPr>
          <w:rFonts w:ascii="Candara Light" w:eastAsia="Times New Roman" w:hAnsi="Candara Light" w:cs="Times New Roman"/>
          <w:bCs/>
          <w:sz w:val="26"/>
          <w:lang w:val="en-US"/>
        </w:rPr>
      </w:pPr>
    </w:p>
    <w:p w14:paraId="4940D830" w14:textId="65315E5C" w:rsidR="00465BE0" w:rsidRDefault="00465BE0" w:rsidP="00465BE0">
      <w:pPr>
        <w:spacing w:line="240" w:lineRule="auto"/>
        <w:ind w:right="-327"/>
        <w:jc w:val="right"/>
        <w:rPr>
          <w:rFonts w:ascii="Candara Light" w:eastAsia="Times New Roman" w:hAnsi="Candara Light" w:cs="Times New Roman"/>
          <w:b/>
          <w:sz w:val="26"/>
          <w:lang w:val="en-US"/>
        </w:rPr>
      </w:pPr>
      <w:r>
        <w:rPr>
          <w:rFonts w:ascii="Candara Light" w:eastAsia="Times New Roman" w:hAnsi="Candara Light" w:cs="Times New Roman"/>
          <w:b/>
          <w:sz w:val="26"/>
          <w:lang w:val="en-US"/>
        </w:rPr>
        <w:t xml:space="preserve">Ministry of Energy of Ukraine </w:t>
      </w:r>
    </w:p>
    <w:p w14:paraId="744F10C5" w14:textId="1392237F" w:rsidR="00465BE0" w:rsidRPr="00465BE0" w:rsidRDefault="00465BE0" w:rsidP="00465BE0">
      <w:pPr>
        <w:spacing w:line="240" w:lineRule="auto"/>
        <w:ind w:right="-327"/>
        <w:jc w:val="right"/>
        <w:rPr>
          <w:rFonts w:ascii="Candara Light" w:eastAsia="Times New Roman" w:hAnsi="Candara Light" w:cs="Times New Roman"/>
          <w:bCs/>
          <w:sz w:val="26"/>
          <w:lang w:val="en-US"/>
        </w:rPr>
      </w:pPr>
      <w:r>
        <w:rPr>
          <w:rFonts w:ascii="Candara Light" w:eastAsia="Times New Roman" w:hAnsi="Candara Light" w:cs="Times New Roman"/>
          <w:bCs/>
          <w:sz w:val="26"/>
          <w:lang w:val="en-US"/>
        </w:rPr>
        <w:t>16 August 2024</w:t>
      </w:r>
    </w:p>
    <w:sectPr w:rsidR="00465BE0" w:rsidRPr="00465BE0" w:rsidSect="00920008">
      <w:pgSz w:w="11909" w:h="16834"/>
      <w:pgMar w:top="14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ndara Light">
    <w:altName w:val="Calibri"/>
    <w:panose1 w:val="020B0604020202020204"/>
    <w:charset w:val="00"/>
    <w:family w:val="swiss"/>
    <w:pitch w:val="variable"/>
    <w:sig w:usb0="A00002F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748"/>
    <w:multiLevelType w:val="multilevel"/>
    <w:tmpl w:val="701E9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4E19CE"/>
    <w:multiLevelType w:val="hybridMultilevel"/>
    <w:tmpl w:val="2CAC267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E89"/>
    <w:multiLevelType w:val="hybridMultilevel"/>
    <w:tmpl w:val="69E01400"/>
    <w:lvl w:ilvl="0" w:tplc="89B0BDA8">
      <w:start w:val="1"/>
      <w:numFmt w:val="decimal"/>
      <w:lvlText w:val="(%1)"/>
      <w:lvlJc w:val="left"/>
      <w:pPr>
        <w:ind w:left="456" w:hanging="396"/>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E0463A1"/>
    <w:multiLevelType w:val="hybridMultilevel"/>
    <w:tmpl w:val="D22C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2A1E"/>
    <w:multiLevelType w:val="multilevel"/>
    <w:tmpl w:val="F9921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21658F"/>
    <w:multiLevelType w:val="hybridMultilevel"/>
    <w:tmpl w:val="B104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E0330"/>
    <w:multiLevelType w:val="multilevel"/>
    <w:tmpl w:val="F3EEA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BE56A6"/>
    <w:multiLevelType w:val="hybridMultilevel"/>
    <w:tmpl w:val="B9E6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B5B86"/>
    <w:multiLevelType w:val="multilevel"/>
    <w:tmpl w:val="F31AD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D8E515B"/>
    <w:multiLevelType w:val="hybridMultilevel"/>
    <w:tmpl w:val="5E30D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D44D0"/>
    <w:multiLevelType w:val="hybridMultilevel"/>
    <w:tmpl w:val="83AA94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9E3387"/>
    <w:multiLevelType w:val="multilevel"/>
    <w:tmpl w:val="F0E2A1AC"/>
    <w:lvl w:ilvl="0">
      <w:start w:val="1"/>
      <w:numFmt w:val="bullet"/>
      <w:lvlText w:val="●"/>
      <w:lvlJc w:val="left"/>
      <w:pPr>
        <w:ind w:left="720" w:hanging="360"/>
      </w:pPr>
      <w:rPr>
        <w:u w:val="none"/>
      </w:rPr>
    </w:lvl>
    <w:lvl w:ilvl="1">
      <w:start w:val="1"/>
      <w:numFmt w:val="bullet"/>
      <w:lvlText w:val="○"/>
      <w:lvlJc w:val="left"/>
      <w:pPr>
        <w:ind w:left="1842" w:hanging="1417"/>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E5716B"/>
    <w:multiLevelType w:val="hybridMultilevel"/>
    <w:tmpl w:val="8B3AA26E"/>
    <w:lvl w:ilvl="0" w:tplc="50CC123A">
      <w:numFmt w:val="bullet"/>
      <w:lvlText w:val="-"/>
      <w:lvlJc w:val="left"/>
      <w:pPr>
        <w:ind w:left="720" w:hanging="360"/>
      </w:pPr>
      <w:rPr>
        <w:rFonts w:ascii="Candara Light" w:eastAsia="Times New Roman" w:hAnsi="Candar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42B26"/>
    <w:multiLevelType w:val="multilevel"/>
    <w:tmpl w:val="0630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7E41F9"/>
    <w:multiLevelType w:val="hybridMultilevel"/>
    <w:tmpl w:val="246CC598"/>
    <w:lvl w:ilvl="0" w:tplc="EEEA3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B3499"/>
    <w:multiLevelType w:val="hybridMultilevel"/>
    <w:tmpl w:val="FDD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C1F6A"/>
    <w:multiLevelType w:val="multilevel"/>
    <w:tmpl w:val="BE1251A4"/>
    <w:lvl w:ilvl="0">
      <w:start w:val="1"/>
      <w:numFmt w:val="bullet"/>
      <w:lvlText w:val="●"/>
      <w:lvlJc w:val="left"/>
      <w:pPr>
        <w:ind w:left="720" w:hanging="360"/>
      </w:pPr>
      <w:rPr>
        <w:u w:val="none"/>
      </w:rPr>
    </w:lvl>
    <w:lvl w:ilvl="1">
      <w:start w:val="1"/>
      <w:numFmt w:val="bullet"/>
      <w:lvlText w:val="○"/>
      <w:lvlJc w:val="left"/>
      <w:pPr>
        <w:ind w:left="1695" w:hanging="1269"/>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3C06E4"/>
    <w:multiLevelType w:val="multilevel"/>
    <w:tmpl w:val="14961A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6C37501"/>
    <w:multiLevelType w:val="hybridMultilevel"/>
    <w:tmpl w:val="ED22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06106"/>
    <w:multiLevelType w:val="hybridMultilevel"/>
    <w:tmpl w:val="F6D6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BD6BE4"/>
    <w:multiLevelType w:val="multilevel"/>
    <w:tmpl w:val="CA5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97E3C"/>
    <w:multiLevelType w:val="hybridMultilevel"/>
    <w:tmpl w:val="67A46ACC"/>
    <w:lvl w:ilvl="0" w:tplc="0809000F">
      <w:start w:val="1"/>
      <w:numFmt w:val="decimal"/>
      <w:lvlText w:val="%1."/>
      <w:lvlJc w:val="left"/>
      <w:pPr>
        <w:ind w:left="720" w:hanging="360"/>
      </w:pPr>
    </w:lvl>
    <w:lvl w:ilvl="1" w:tplc="72FCC1B2">
      <w:start w:val="21"/>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1151C"/>
    <w:multiLevelType w:val="hybridMultilevel"/>
    <w:tmpl w:val="29AE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6"/>
  </w:num>
  <w:num w:numId="5">
    <w:abstractNumId w:val="17"/>
  </w:num>
  <w:num w:numId="6">
    <w:abstractNumId w:val="0"/>
  </w:num>
  <w:num w:numId="7">
    <w:abstractNumId w:val="11"/>
  </w:num>
  <w:num w:numId="8">
    <w:abstractNumId w:val="4"/>
  </w:num>
  <w:num w:numId="9">
    <w:abstractNumId w:val="22"/>
  </w:num>
  <w:num w:numId="10">
    <w:abstractNumId w:val="7"/>
  </w:num>
  <w:num w:numId="11">
    <w:abstractNumId w:val="18"/>
  </w:num>
  <w:num w:numId="12">
    <w:abstractNumId w:val="15"/>
  </w:num>
  <w:num w:numId="13">
    <w:abstractNumId w:val="3"/>
  </w:num>
  <w:num w:numId="14">
    <w:abstractNumId w:val="19"/>
  </w:num>
  <w:num w:numId="15">
    <w:abstractNumId w:val="21"/>
  </w:num>
  <w:num w:numId="16">
    <w:abstractNumId w:val="10"/>
  </w:num>
  <w:num w:numId="17">
    <w:abstractNumId w:val="1"/>
  </w:num>
  <w:num w:numId="18">
    <w:abstractNumId w:val="14"/>
  </w:num>
  <w:num w:numId="19">
    <w:abstractNumId w:val="9"/>
  </w:num>
  <w:num w:numId="20">
    <w:abstractNumId w:val="20"/>
  </w:num>
  <w:num w:numId="21">
    <w:abstractNumId w:val="2"/>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FC"/>
    <w:rsid w:val="0001237B"/>
    <w:rsid w:val="000335CF"/>
    <w:rsid w:val="00047702"/>
    <w:rsid w:val="000514A3"/>
    <w:rsid w:val="00075BE7"/>
    <w:rsid w:val="000773B6"/>
    <w:rsid w:val="000B795D"/>
    <w:rsid w:val="000E1080"/>
    <w:rsid w:val="000E2533"/>
    <w:rsid w:val="00131040"/>
    <w:rsid w:val="00172BFD"/>
    <w:rsid w:val="001754EA"/>
    <w:rsid w:val="001823A8"/>
    <w:rsid w:val="0019387F"/>
    <w:rsid w:val="001B01BC"/>
    <w:rsid w:val="001B14F2"/>
    <w:rsid w:val="001F060A"/>
    <w:rsid w:val="00201211"/>
    <w:rsid w:val="0020264B"/>
    <w:rsid w:val="00204D1C"/>
    <w:rsid w:val="00207AB0"/>
    <w:rsid w:val="0021005C"/>
    <w:rsid w:val="00231F7C"/>
    <w:rsid w:val="00236A61"/>
    <w:rsid w:val="00244EA9"/>
    <w:rsid w:val="00281F08"/>
    <w:rsid w:val="002B381B"/>
    <w:rsid w:val="002B7E00"/>
    <w:rsid w:val="002D5311"/>
    <w:rsid w:val="0031043D"/>
    <w:rsid w:val="00334AB2"/>
    <w:rsid w:val="0036411A"/>
    <w:rsid w:val="00380D83"/>
    <w:rsid w:val="003819ED"/>
    <w:rsid w:val="00396C65"/>
    <w:rsid w:val="003C03F1"/>
    <w:rsid w:val="003C4E83"/>
    <w:rsid w:val="003C7139"/>
    <w:rsid w:val="003E51C2"/>
    <w:rsid w:val="00403839"/>
    <w:rsid w:val="004376F6"/>
    <w:rsid w:val="004434EF"/>
    <w:rsid w:val="0045121F"/>
    <w:rsid w:val="004605B9"/>
    <w:rsid w:val="00460E98"/>
    <w:rsid w:val="00465BE0"/>
    <w:rsid w:val="004B7165"/>
    <w:rsid w:val="004D26E2"/>
    <w:rsid w:val="004E2757"/>
    <w:rsid w:val="00504FCA"/>
    <w:rsid w:val="00512FCC"/>
    <w:rsid w:val="00533042"/>
    <w:rsid w:val="00550F5D"/>
    <w:rsid w:val="005618D7"/>
    <w:rsid w:val="005657F5"/>
    <w:rsid w:val="005A0BA7"/>
    <w:rsid w:val="005C0BF2"/>
    <w:rsid w:val="005F0B80"/>
    <w:rsid w:val="00652A9D"/>
    <w:rsid w:val="00670E72"/>
    <w:rsid w:val="006E545B"/>
    <w:rsid w:val="006F642A"/>
    <w:rsid w:val="007174E1"/>
    <w:rsid w:val="007467D1"/>
    <w:rsid w:val="007E2DD2"/>
    <w:rsid w:val="007E32C7"/>
    <w:rsid w:val="00802134"/>
    <w:rsid w:val="00852A2B"/>
    <w:rsid w:val="008A4284"/>
    <w:rsid w:val="008B246A"/>
    <w:rsid w:val="008C7029"/>
    <w:rsid w:val="008F613B"/>
    <w:rsid w:val="009040BC"/>
    <w:rsid w:val="00920008"/>
    <w:rsid w:val="00927ACF"/>
    <w:rsid w:val="00946F80"/>
    <w:rsid w:val="00955A6C"/>
    <w:rsid w:val="009777FC"/>
    <w:rsid w:val="009E2019"/>
    <w:rsid w:val="00A1069E"/>
    <w:rsid w:val="00A17C80"/>
    <w:rsid w:val="00A51983"/>
    <w:rsid w:val="00A73276"/>
    <w:rsid w:val="00A82D15"/>
    <w:rsid w:val="00A860A1"/>
    <w:rsid w:val="00A91D90"/>
    <w:rsid w:val="00AA659C"/>
    <w:rsid w:val="00AC5E38"/>
    <w:rsid w:val="00AF1504"/>
    <w:rsid w:val="00B132E7"/>
    <w:rsid w:val="00B42785"/>
    <w:rsid w:val="00B5567B"/>
    <w:rsid w:val="00B8157C"/>
    <w:rsid w:val="00BA4034"/>
    <w:rsid w:val="00BA61A2"/>
    <w:rsid w:val="00BD2D92"/>
    <w:rsid w:val="00BD569D"/>
    <w:rsid w:val="00C13F31"/>
    <w:rsid w:val="00C2541B"/>
    <w:rsid w:val="00C334CD"/>
    <w:rsid w:val="00C37139"/>
    <w:rsid w:val="00C55E3B"/>
    <w:rsid w:val="00CC551E"/>
    <w:rsid w:val="00CD543F"/>
    <w:rsid w:val="00CE2324"/>
    <w:rsid w:val="00CF0842"/>
    <w:rsid w:val="00D13F46"/>
    <w:rsid w:val="00D23EA0"/>
    <w:rsid w:val="00D3552E"/>
    <w:rsid w:val="00D421E9"/>
    <w:rsid w:val="00D52FF6"/>
    <w:rsid w:val="00D555A9"/>
    <w:rsid w:val="00D66CBD"/>
    <w:rsid w:val="00D67AF7"/>
    <w:rsid w:val="00D93E8A"/>
    <w:rsid w:val="00DB1E9E"/>
    <w:rsid w:val="00DD5DC7"/>
    <w:rsid w:val="00E05682"/>
    <w:rsid w:val="00E55D66"/>
    <w:rsid w:val="00E75230"/>
    <w:rsid w:val="00E7587A"/>
    <w:rsid w:val="00E87B34"/>
    <w:rsid w:val="00E97DAC"/>
    <w:rsid w:val="00EC1F4C"/>
    <w:rsid w:val="00F10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E7B"/>
  <w15:docId w15:val="{32A75D60-C7C2-2943-BC74-FF8B2B4B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533042"/>
    <w:pPr>
      <w:ind w:left="720"/>
      <w:contextualSpacing/>
    </w:pPr>
  </w:style>
  <w:style w:type="paragraph" w:styleId="a6">
    <w:name w:val="TOC Heading"/>
    <w:basedOn w:val="1"/>
    <w:next w:val="a"/>
    <w:uiPriority w:val="39"/>
    <w:unhideWhenUsed/>
    <w:qFormat/>
    <w:rsid w:val="004376F6"/>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10">
    <w:name w:val="toc 1"/>
    <w:basedOn w:val="a"/>
    <w:next w:val="a"/>
    <w:autoRedefine/>
    <w:uiPriority w:val="39"/>
    <w:unhideWhenUsed/>
    <w:rsid w:val="004376F6"/>
    <w:pPr>
      <w:spacing w:after="100"/>
    </w:pPr>
  </w:style>
  <w:style w:type="character" w:styleId="a7">
    <w:name w:val="Hyperlink"/>
    <w:basedOn w:val="a0"/>
    <w:uiPriority w:val="99"/>
    <w:unhideWhenUsed/>
    <w:rsid w:val="004376F6"/>
    <w:rPr>
      <w:color w:val="0000FF" w:themeColor="hyperlink"/>
      <w:u w:val="single"/>
    </w:rPr>
  </w:style>
  <w:style w:type="paragraph" w:styleId="20">
    <w:name w:val="toc 2"/>
    <w:basedOn w:val="a"/>
    <w:next w:val="a"/>
    <w:autoRedefine/>
    <w:uiPriority w:val="39"/>
    <w:unhideWhenUsed/>
    <w:rsid w:val="00802134"/>
    <w:pPr>
      <w:spacing w:after="100" w:line="259" w:lineRule="auto"/>
      <w:ind w:left="220"/>
    </w:pPr>
    <w:rPr>
      <w:rFonts w:asciiTheme="minorHAnsi" w:eastAsiaTheme="minorEastAsia" w:hAnsiTheme="minorHAnsi" w:cs="Times New Roman"/>
      <w:lang w:val="en-US" w:eastAsia="en-US"/>
    </w:rPr>
  </w:style>
  <w:style w:type="paragraph" w:styleId="30">
    <w:name w:val="toc 3"/>
    <w:basedOn w:val="a"/>
    <w:next w:val="a"/>
    <w:autoRedefine/>
    <w:uiPriority w:val="39"/>
    <w:unhideWhenUsed/>
    <w:rsid w:val="00802134"/>
    <w:pPr>
      <w:spacing w:after="100" w:line="259" w:lineRule="auto"/>
      <w:ind w:left="440"/>
    </w:pPr>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4303">
      <w:bodyDiv w:val="1"/>
      <w:marLeft w:val="0"/>
      <w:marRight w:val="0"/>
      <w:marTop w:val="0"/>
      <w:marBottom w:val="0"/>
      <w:divBdr>
        <w:top w:val="none" w:sz="0" w:space="0" w:color="auto"/>
        <w:left w:val="none" w:sz="0" w:space="0" w:color="auto"/>
        <w:bottom w:val="none" w:sz="0" w:space="0" w:color="auto"/>
        <w:right w:val="none" w:sz="0" w:space="0" w:color="auto"/>
      </w:divBdr>
    </w:div>
    <w:div w:id="552274521">
      <w:bodyDiv w:val="1"/>
      <w:marLeft w:val="0"/>
      <w:marRight w:val="0"/>
      <w:marTop w:val="0"/>
      <w:marBottom w:val="0"/>
      <w:divBdr>
        <w:top w:val="none" w:sz="0" w:space="0" w:color="auto"/>
        <w:left w:val="none" w:sz="0" w:space="0" w:color="auto"/>
        <w:bottom w:val="none" w:sz="0" w:space="0" w:color="auto"/>
        <w:right w:val="none" w:sz="0" w:space="0" w:color="auto"/>
      </w:divBdr>
    </w:div>
    <w:div w:id="695808253">
      <w:bodyDiv w:val="1"/>
      <w:marLeft w:val="0"/>
      <w:marRight w:val="0"/>
      <w:marTop w:val="0"/>
      <w:marBottom w:val="0"/>
      <w:divBdr>
        <w:top w:val="none" w:sz="0" w:space="0" w:color="auto"/>
        <w:left w:val="none" w:sz="0" w:space="0" w:color="auto"/>
        <w:bottom w:val="none" w:sz="0" w:space="0" w:color="auto"/>
        <w:right w:val="none" w:sz="0" w:space="0" w:color="auto"/>
      </w:divBdr>
    </w:div>
    <w:div w:id="809633341">
      <w:bodyDiv w:val="1"/>
      <w:marLeft w:val="0"/>
      <w:marRight w:val="0"/>
      <w:marTop w:val="0"/>
      <w:marBottom w:val="0"/>
      <w:divBdr>
        <w:top w:val="none" w:sz="0" w:space="0" w:color="auto"/>
        <w:left w:val="none" w:sz="0" w:space="0" w:color="auto"/>
        <w:bottom w:val="none" w:sz="0" w:space="0" w:color="auto"/>
        <w:right w:val="none" w:sz="0" w:space="0" w:color="auto"/>
      </w:divBdr>
    </w:div>
    <w:div w:id="879901846">
      <w:bodyDiv w:val="1"/>
      <w:marLeft w:val="0"/>
      <w:marRight w:val="0"/>
      <w:marTop w:val="0"/>
      <w:marBottom w:val="0"/>
      <w:divBdr>
        <w:top w:val="none" w:sz="0" w:space="0" w:color="auto"/>
        <w:left w:val="none" w:sz="0" w:space="0" w:color="auto"/>
        <w:bottom w:val="none" w:sz="0" w:space="0" w:color="auto"/>
        <w:right w:val="none" w:sz="0" w:space="0" w:color="auto"/>
      </w:divBdr>
    </w:div>
    <w:div w:id="940181374">
      <w:bodyDiv w:val="1"/>
      <w:marLeft w:val="0"/>
      <w:marRight w:val="0"/>
      <w:marTop w:val="0"/>
      <w:marBottom w:val="0"/>
      <w:divBdr>
        <w:top w:val="none" w:sz="0" w:space="0" w:color="auto"/>
        <w:left w:val="none" w:sz="0" w:space="0" w:color="auto"/>
        <w:bottom w:val="none" w:sz="0" w:space="0" w:color="auto"/>
        <w:right w:val="none" w:sz="0" w:space="0" w:color="auto"/>
      </w:divBdr>
    </w:div>
    <w:div w:id="997925470">
      <w:bodyDiv w:val="1"/>
      <w:marLeft w:val="0"/>
      <w:marRight w:val="0"/>
      <w:marTop w:val="0"/>
      <w:marBottom w:val="0"/>
      <w:divBdr>
        <w:top w:val="none" w:sz="0" w:space="0" w:color="auto"/>
        <w:left w:val="none" w:sz="0" w:space="0" w:color="auto"/>
        <w:bottom w:val="none" w:sz="0" w:space="0" w:color="auto"/>
        <w:right w:val="none" w:sz="0" w:space="0" w:color="auto"/>
      </w:divBdr>
    </w:div>
    <w:div w:id="1132095185">
      <w:bodyDiv w:val="1"/>
      <w:marLeft w:val="0"/>
      <w:marRight w:val="0"/>
      <w:marTop w:val="0"/>
      <w:marBottom w:val="0"/>
      <w:divBdr>
        <w:top w:val="none" w:sz="0" w:space="0" w:color="auto"/>
        <w:left w:val="none" w:sz="0" w:space="0" w:color="auto"/>
        <w:bottom w:val="none" w:sz="0" w:space="0" w:color="auto"/>
        <w:right w:val="none" w:sz="0" w:space="0" w:color="auto"/>
      </w:divBdr>
    </w:div>
    <w:div w:id="1185365836">
      <w:bodyDiv w:val="1"/>
      <w:marLeft w:val="0"/>
      <w:marRight w:val="0"/>
      <w:marTop w:val="0"/>
      <w:marBottom w:val="0"/>
      <w:divBdr>
        <w:top w:val="none" w:sz="0" w:space="0" w:color="auto"/>
        <w:left w:val="none" w:sz="0" w:space="0" w:color="auto"/>
        <w:bottom w:val="none" w:sz="0" w:space="0" w:color="auto"/>
        <w:right w:val="none" w:sz="0" w:space="0" w:color="auto"/>
      </w:divBdr>
    </w:div>
    <w:div w:id="1230841872">
      <w:bodyDiv w:val="1"/>
      <w:marLeft w:val="0"/>
      <w:marRight w:val="0"/>
      <w:marTop w:val="0"/>
      <w:marBottom w:val="0"/>
      <w:divBdr>
        <w:top w:val="none" w:sz="0" w:space="0" w:color="auto"/>
        <w:left w:val="none" w:sz="0" w:space="0" w:color="auto"/>
        <w:bottom w:val="none" w:sz="0" w:space="0" w:color="auto"/>
        <w:right w:val="none" w:sz="0" w:space="0" w:color="auto"/>
      </w:divBdr>
    </w:div>
    <w:div w:id="1254894733">
      <w:bodyDiv w:val="1"/>
      <w:marLeft w:val="0"/>
      <w:marRight w:val="0"/>
      <w:marTop w:val="0"/>
      <w:marBottom w:val="0"/>
      <w:divBdr>
        <w:top w:val="none" w:sz="0" w:space="0" w:color="auto"/>
        <w:left w:val="none" w:sz="0" w:space="0" w:color="auto"/>
        <w:bottom w:val="none" w:sz="0" w:space="0" w:color="auto"/>
        <w:right w:val="none" w:sz="0" w:space="0" w:color="auto"/>
      </w:divBdr>
    </w:div>
    <w:div w:id="1413502893">
      <w:bodyDiv w:val="1"/>
      <w:marLeft w:val="0"/>
      <w:marRight w:val="0"/>
      <w:marTop w:val="0"/>
      <w:marBottom w:val="0"/>
      <w:divBdr>
        <w:top w:val="none" w:sz="0" w:space="0" w:color="auto"/>
        <w:left w:val="none" w:sz="0" w:space="0" w:color="auto"/>
        <w:bottom w:val="none" w:sz="0" w:space="0" w:color="auto"/>
        <w:right w:val="none" w:sz="0" w:space="0" w:color="auto"/>
      </w:divBdr>
    </w:div>
    <w:div w:id="1415517262">
      <w:bodyDiv w:val="1"/>
      <w:marLeft w:val="0"/>
      <w:marRight w:val="0"/>
      <w:marTop w:val="0"/>
      <w:marBottom w:val="0"/>
      <w:divBdr>
        <w:top w:val="none" w:sz="0" w:space="0" w:color="auto"/>
        <w:left w:val="none" w:sz="0" w:space="0" w:color="auto"/>
        <w:bottom w:val="none" w:sz="0" w:space="0" w:color="auto"/>
        <w:right w:val="none" w:sz="0" w:space="0" w:color="auto"/>
      </w:divBdr>
    </w:div>
    <w:div w:id="1471556090">
      <w:bodyDiv w:val="1"/>
      <w:marLeft w:val="0"/>
      <w:marRight w:val="0"/>
      <w:marTop w:val="0"/>
      <w:marBottom w:val="0"/>
      <w:divBdr>
        <w:top w:val="none" w:sz="0" w:space="0" w:color="auto"/>
        <w:left w:val="none" w:sz="0" w:space="0" w:color="auto"/>
        <w:bottom w:val="none" w:sz="0" w:space="0" w:color="auto"/>
        <w:right w:val="none" w:sz="0" w:space="0" w:color="auto"/>
      </w:divBdr>
    </w:div>
    <w:div w:id="1478911446">
      <w:bodyDiv w:val="1"/>
      <w:marLeft w:val="0"/>
      <w:marRight w:val="0"/>
      <w:marTop w:val="0"/>
      <w:marBottom w:val="0"/>
      <w:divBdr>
        <w:top w:val="none" w:sz="0" w:space="0" w:color="auto"/>
        <w:left w:val="none" w:sz="0" w:space="0" w:color="auto"/>
        <w:bottom w:val="none" w:sz="0" w:space="0" w:color="auto"/>
        <w:right w:val="none" w:sz="0" w:space="0" w:color="auto"/>
      </w:divBdr>
    </w:div>
    <w:div w:id="1595547991">
      <w:bodyDiv w:val="1"/>
      <w:marLeft w:val="0"/>
      <w:marRight w:val="0"/>
      <w:marTop w:val="0"/>
      <w:marBottom w:val="0"/>
      <w:divBdr>
        <w:top w:val="none" w:sz="0" w:space="0" w:color="auto"/>
        <w:left w:val="none" w:sz="0" w:space="0" w:color="auto"/>
        <w:bottom w:val="none" w:sz="0" w:space="0" w:color="auto"/>
        <w:right w:val="none" w:sz="0" w:space="0" w:color="auto"/>
      </w:divBdr>
    </w:div>
    <w:div w:id="1774587789">
      <w:bodyDiv w:val="1"/>
      <w:marLeft w:val="0"/>
      <w:marRight w:val="0"/>
      <w:marTop w:val="0"/>
      <w:marBottom w:val="0"/>
      <w:divBdr>
        <w:top w:val="none" w:sz="0" w:space="0" w:color="auto"/>
        <w:left w:val="none" w:sz="0" w:space="0" w:color="auto"/>
        <w:bottom w:val="none" w:sz="0" w:space="0" w:color="auto"/>
        <w:right w:val="none" w:sz="0" w:space="0" w:color="auto"/>
      </w:divBdr>
    </w:div>
    <w:div w:id="1860586298">
      <w:bodyDiv w:val="1"/>
      <w:marLeft w:val="0"/>
      <w:marRight w:val="0"/>
      <w:marTop w:val="0"/>
      <w:marBottom w:val="0"/>
      <w:divBdr>
        <w:top w:val="none" w:sz="0" w:space="0" w:color="auto"/>
        <w:left w:val="none" w:sz="0" w:space="0" w:color="auto"/>
        <w:bottom w:val="none" w:sz="0" w:space="0" w:color="auto"/>
        <w:right w:val="none" w:sz="0" w:space="0" w:color="auto"/>
      </w:divBdr>
    </w:div>
    <w:div w:id="1907375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64A0-35E2-491A-8B9F-914DD97D788C}">
  <ds:schemaRefs>
    <ds:schemaRef ds:uri="http://schemas.openxmlformats.org/officeDocument/2006/bibliography"/>
  </ds:schemaRefs>
</ds:datastoreItem>
</file>

<file path=docMetadata/LabelInfo.xml><?xml version="1.0" encoding="utf-8"?>
<clbl:labelList xmlns:clbl="http://schemas.microsoft.com/office/2020/mipLabelMetadata">
  <clbl:label id="{ee6beadb-6064-40ac-a8a9-d6a66d46aef8}" enabled="0" method="" siteId="{ee6beadb-6064-40ac-a8a9-d6a66d46aef8}"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11</Pages>
  <Words>2687</Words>
  <Characters>15320</Characters>
  <Application>Microsoft Office Word</Application>
  <DocSecurity>0</DocSecurity>
  <Lines>127</Lines>
  <Paragraphs>35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Андарак</dc:creator>
  <cp:lastModifiedBy>yuliia.kyian@gmail.com</cp:lastModifiedBy>
  <cp:revision>4</cp:revision>
  <dcterms:created xsi:type="dcterms:W3CDTF">2024-08-16T10:35:00Z</dcterms:created>
  <dcterms:modified xsi:type="dcterms:W3CDTF">2024-08-16T11:33:00Z</dcterms:modified>
</cp:coreProperties>
</file>